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3B5" w:rsidRDefault="00DF7FF3" w:rsidP="006D55F3">
      <w:pPr>
        <w:jc w:val="center"/>
      </w:pPr>
      <w:r>
        <w:t xml:space="preserve">. </w:t>
      </w:r>
    </w:p>
    <w:p w:rsidR="00CC53B5" w:rsidRDefault="00CC53B5" w:rsidP="006D55F3">
      <w:pPr>
        <w:jc w:val="center"/>
      </w:pPr>
    </w:p>
    <w:p w:rsidR="00CC53B5" w:rsidRDefault="00CC53B5" w:rsidP="006D55F3">
      <w:pPr>
        <w:jc w:val="center"/>
      </w:pPr>
    </w:p>
    <w:p w:rsidR="00CC53B5" w:rsidRDefault="00CC53B5" w:rsidP="006D55F3">
      <w:pPr>
        <w:jc w:val="center"/>
      </w:pPr>
    </w:p>
    <w:p w:rsidR="00CC53B5" w:rsidRDefault="00CC53B5" w:rsidP="006D55F3">
      <w:pPr>
        <w:jc w:val="center"/>
      </w:pPr>
    </w:p>
    <w:p w:rsidR="00CC53B5" w:rsidRDefault="00CC53B5" w:rsidP="006D55F3">
      <w:pPr>
        <w:jc w:val="center"/>
      </w:pPr>
    </w:p>
    <w:tbl>
      <w:tblPr>
        <w:tblW w:w="0" w:type="auto"/>
        <w:jc w:val="center"/>
        <w:tblInd w:w="108" w:type="dxa"/>
        <w:tblBorders>
          <w:top w:val="threeDEngrave" w:sz="24" w:space="0" w:color="C00000"/>
          <w:left w:val="threeDEngrave" w:sz="24" w:space="0" w:color="C00000"/>
          <w:bottom w:val="threeDEngrave" w:sz="24" w:space="0" w:color="C00000"/>
          <w:right w:val="threeDEngrave" w:sz="24" w:space="0" w:color="C00000"/>
          <w:insideH w:val="threeDEngrave" w:sz="24" w:space="0" w:color="C00000"/>
          <w:insideV w:val="threeDEngrave" w:sz="24" w:space="0" w:color="C00000"/>
        </w:tblBorders>
        <w:tblLook w:val="0000"/>
      </w:tblPr>
      <w:tblGrid>
        <w:gridCol w:w="7371"/>
      </w:tblGrid>
      <w:tr w:rsidR="00051BA4" w:rsidTr="00BA6E89">
        <w:trPr>
          <w:trHeight w:val="4030"/>
          <w:jc w:val="center"/>
        </w:trPr>
        <w:tc>
          <w:tcPr>
            <w:tcW w:w="7371" w:type="dxa"/>
          </w:tcPr>
          <w:p w:rsidR="00051BA4" w:rsidRDefault="00051BA4" w:rsidP="00051BA4">
            <w:pPr>
              <w:jc w:val="center"/>
            </w:pPr>
          </w:p>
          <w:p w:rsidR="00051BA4" w:rsidRDefault="00051BA4" w:rsidP="00051BA4">
            <w:pPr>
              <w:jc w:val="center"/>
            </w:pPr>
          </w:p>
          <w:p w:rsidR="00051BA4" w:rsidRPr="001346A6" w:rsidRDefault="00051BA4" w:rsidP="00051BA4">
            <w:pPr>
              <w:jc w:val="center"/>
              <w:rPr>
                <w:b/>
                <w:color w:val="7030A0"/>
                <w:sz w:val="44"/>
              </w:rPr>
            </w:pPr>
            <w:r w:rsidRPr="001346A6">
              <w:rPr>
                <w:b/>
                <w:color w:val="7030A0"/>
                <w:sz w:val="44"/>
              </w:rPr>
              <w:t>THE</w:t>
            </w:r>
          </w:p>
          <w:p w:rsidR="00051BA4" w:rsidRPr="001346A6" w:rsidRDefault="00051BA4" w:rsidP="00051BA4">
            <w:pPr>
              <w:jc w:val="center"/>
              <w:rPr>
                <w:b/>
                <w:color w:val="7030A0"/>
                <w:sz w:val="44"/>
              </w:rPr>
            </w:pPr>
            <w:r w:rsidRPr="001346A6">
              <w:rPr>
                <w:b/>
                <w:color w:val="7030A0"/>
                <w:sz w:val="44"/>
              </w:rPr>
              <w:t>KARNATAKA GENERAL SERVICE SCHEDULED CASTE / SCHEDULED TRIBES WELFARE BRANCH (RECRUITMENT) RULES, 1985.</w:t>
            </w:r>
          </w:p>
          <w:p w:rsidR="00051BA4" w:rsidRDefault="00051BA4" w:rsidP="00051BA4">
            <w:pPr>
              <w:jc w:val="center"/>
            </w:pPr>
          </w:p>
        </w:tc>
      </w:tr>
    </w:tbl>
    <w:p w:rsidR="00946851" w:rsidRDefault="00946851" w:rsidP="006D55F3">
      <w:pPr>
        <w:jc w:val="center"/>
        <w:rPr>
          <w:sz w:val="34"/>
        </w:rPr>
      </w:pPr>
    </w:p>
    <w:p w:rsidR="00946851" w:rsidRDefault="00946851" w:rsidP="006D55F3">
      <w:pPr>
        <w:jc w:val="center"/>
        <w:rPr>
          <w:sz w:val="34"/>
        </w:rPr>
      </w:pPr>
    </w:p>
    <w:p w:rsidR="00946851" w:rsidRDefault="00946851" w:rsidP="006D55F3">
      <w:pPr>
        <w:jc w:val="center"/>
        <w:rPr>
          <w:sz w:val="34"/>
        </w:rPr>
      </w:pPr>
    </w:p>
    <w:p w:rsidR="00946851" w:rsidRDefault="00946851" w:rsidP="006D55F3">
      <w:pPr>
        <w:jc w:val="center"/>
        <w:rPr>
          <w:sz w:val="34"/>
        </w:rPr>
      </w:pPr>
    </w:p>
    <w:p w:rsidR="00946851" w:rsidRDefault="00946851" w:rsidP="006D55F3">
      <w:pPr>
        <w:jc w:val="center"/>
        <w:rPr>
          <w:sz w:val="34"/>
        </w:rPr>
      </w:pPr>
    </w:p>
    <w:p w:rsidR="00946851" w:rsidRDefault="00946851" w:rsidP="006D55F3">
      <w:pPr>
        <w:jc w:val="center"/>
        <w:rPr>
          <w:sz w:val="34"/>
        </w:rPr>
      </w:pPr>
    </w:p>
    <w:p w:rsidR="00946851" w:rsidRDefault="00946851" w:rsidP="006D55F3">
      <w:pPr>
        <w:jc w:val="center"/>
        <w:rPr>
          <w:sz w:val="34"/>
        </w:rPr>
      </w:pPr>
    </w:p>
    <w:p w:rsidR="004E74EE" w:rsidRDefault="004E74EE" w:rsidP="001F6A3A">
      <w:pPr>
        <w:rPr>
          <w:sz w:val="34"/>
        </w:rPr>
      </w:pPr>
    </w:p>
    <w:p w:rsidR="00946851" w:rsidRDefault="0042782E" w:rsidP="003000FC">
      <w:pPr>
        <w:spacing w:after="0" w:line="240" w:lineRule="auto"/>
        <w:jc w:val="center"/>
        <w:rPr>
          <w:b/>
          <w:color w:val="C00000"/>
          <w:sz w:val="28"/>
        </w:rPr>
      </w:pPr>
      <w:r w:rsidRPr="001F6A3A">
        <w:rPr>
          <w:b/>
          <w:color w:val="C00000"/>
          <w:sz w:val="28"/>
        </w:rPr>
        <w:lastRenderedPageBreak/>
        <w:t>NOTIFICATION</w:t>
      </w:r>
    </w:p>
    <w:p w:rsidR="00C130F9" w:rsidRPr="001F6A3A" w:rsidRDefault="00C130F9" w:rsidP="003000FC">
      <w:pPr>
        <w:spacing w:after="0" w:line="240" w:lineRule="auto"/>
        <w:jc w:val="center"/>
        <w:rPr>
          <w:b/>
          <w:color w:val="C00000"/>
          <w:sz w:val="28"/>
        </w:rPr>
      </w:pPr>
    </w:p>
    <w:p w:rsidR="0042782E" w:rsidRPr="00820940" w:rsidRDefault="0042782E" w:rsidP="003000FC">
      <w:pPr>
        <w:spacing w:after="0" w:line="240" w:lineRule="auto"/>
        <w:jc w:val="center"/>
        <w:rPr>
          <w:b/>
          <w:color w:val="C00000"/>
          <w:sz w:val="28"/>
        </w:rPr>
      </w:pPr>
      <w:r w:rsidRPr="00820940">
        <w:rPr>
          <w:b/>
          <w:color w:val="C00000"/>
          <w:sz w:val="28"/>
        </w:rPr>
        <w:t>No SWL 44 SET  82, Bangalore, dated 5</w:t>
      </w:r>
      <w:r w:rsidRPr="00820940">
        <w:rPr>
          <w:b/>
          <w:color w:val="C00000"/>
          <w:sz w:val="28"/>
          <w:vertAlign w:val="superscript"/>
        </w:rPr>
        <w:t>th</w:t>
      </w:r>
      <w:r w:rsidRPr="00820940">
        <w:rPr>
          <w:b/>
          <w:color w:val="C00000"/>
          <w:sz w:val="28"/>
        </w:rPr>
        <w:t xml:space="preserve"> August 1985</w:t>
      </w:r>
    </w:p>
    <w:p w:rsidR="003000FC" w:rsidRDefault="003000FC" w:rsidP="003000FC">
      <w:pPr>
        <w:spacing w:after="0" w:line="240" w:lineRule="auto"/>
        <w:jc w:val="center"/>
      </w:pPr>
    </w:p>
    <w:p w:rsidR="0042782E" w:rsidRDefault="00363A44" w:rsidP="003000FC">
      <w:pPr>
        <w:spacing w:after="0"/>
        <w:jc w:val="both"/>
      </w:pPr>
      <w:r>
        <w:t xml:space="preserve">    </w:t>
      </w:r>
      <w:r w:rsidR="00D63F0A">
        <w:t>In e</w:t>
      </w:r>
      <w:r w:rsidR="0042782E">
        <w:t>xercise of the po</w:t>
      </w:r>
      <w:r w:rsidR="00CD00C2">
        <w:t>wers conferred by the proviso</w:t>
      </w:r>
      <w:r w:rsidR="0042782E">
        <w:t xml:space="preserve"> to article 309 of the C</w:t>
      </w:r>
      <w:r w:rsidR="00D63F0A">
        <w:t>o</w:t>
      </w:r>
      <w:r w:rsidR="0042782E">
        <w:t>nstitution of India and in super session of the Karnataka General Services Social Welfare</w:t>
      </w:r>
      <w:r w:rsidR="00BC5F0C">
        <w:t xml:space="preserve"> Branch (Recruitment) Rules, 196</w:t>
      </w:r>
      <w:r w:rsidR="0042782E">
        <w:t xml:space="preserve">2,  </w:t>
      </w:r>
      <w:r w:rsidR="008A785A">
        <w:t>A.N.Banerji,</w:t>
      </w:r>
      <w:r w:rsidR="00D63F0A">
        <w:t xml:space="preserve"> </w:t>
      </w:r>
      <w:r w:rsidR="008A785A">
        <w:t>Gove</w:t>
      </w:r>
      <w:r w:rsidR="00CD00C2">
        <w:t xml:space="preserve">rnor of Karnataka hereby </w:t>
      </w:r>
      <w:r w:rsidR="008A785A">
        <w:t xml:space="preserve"> </w:t>
      </w:r>
      <w:r w:rsidR="004F7C2D">
        <w:t xml:space="preserve">makes </w:t>
      </w:r>
      <w:r w:rsidR="008A785A">
        <w:t>the following rules, namely:-</w:t>
      </w:r>
    </w:p>
    <w:p w:rsidR="00BA6E89" w:rsidRDefault="00BA6E89" w:rsidP="003000FC">
      <w:pPr>
        <w:spacing w:after="0"/>
        <w:jc w:val="both"/>
      </w:pPr>
    </w:p>
    <w:p w:rsidR="008A785A" w:rsidRDefault="008A785A" w:rsidP="008A785A">
      <w:pPr>
        <w:jc w:val="both"/>
      </w:pPr>
      <w:r>
        <w:t xml:space="preserve">    1.</w:t>
      </w:r>
      <w:r w:rsidRPr="00BA6E89">
        <w:rPr>
          <w:b/>
          <w:sz w:val="24"/>
        </w:rPr>
        <w:t>Title and Commencement</w:t>
      </w:r>
      <w:r>
        <w:t>:- (1)These rules may be cal</w:t>
      </w:r>
      <w:r w:rsidR="00D63F0A">
        <w:t>led the Karnataka General Service</w:t>
      </w:r>
      <w:r>
        <w:t xml:space="preserve"> Scheduled Caste/Scheduled Tribes Welfare Branch (Recruitment) Rules, 1985.</w:t>
      </w:r>
    </w:p>
    <w:p w:rsidR="00BC5F0C" w:rsidRDefault="00BC5F0C" w:rsidP="008A785A">
      <w:pPr>
        <w:jc w:val="both"/>
      </w:pPr>
      <w:r>
        <w:t>(2)Th</w:t>
      </w:r>
      <w:r w:rsidR="00627462">
        <w:t>ey Shall be come into force</w:t>
      </w:r>
      <w:r>
        <w:t xml:space="preserve"> on the date of their publication in the Official Gazette.</w:t>
      </w:r>
    </w:p>
    <w:p w:rsidR="008A785A" w:rsidRDefault="008A785A" w:rsidP="008A785A">
      <w:pPr>
        <w:jc w:val="both"/>
      </w:pPr>
      <w:r>
        <w:t xml:space="preserve">   2.</w:t>
      </w:r>
      <w:r w:rsidR="00BC5F0C" w:rsidRPr="00BA6E89">
        <w:rPr>
          <w:b/>
          <w:sz w:val="24"/>
        </w:rPr>
        <w:t>Method of Recruitment and Minimum Q</w:t>
      </w:r>
      <w:r w:rsidRPr="00BA6E89">
        <w:rPr>
          <w:b/>
          <w:sz w:val="24"/>
        </w:rPr>
        <w:t>ualification</w:t>
      </w:r>
      <w:r w:rsidR="00EE48CB">
        <w:rPr>
          <w:b/>
          <w:sz w:val="24"/>
        </w:rPr>
        <w:t>s</w:t>
      </w:r>
      <w:r>
        <w:t>:- In respect of each category of posts specified in column (1) of the</w:t>
      </w:r>
      <w:r w:rsidR="00D63F0A">
        <w:t xml:space="preserve"> </w:t>
      </w:r>
      <w:r>
        <w:t xml:space="preserve">schedule below, the method of recruitment and the minimum qualifications if any, shall be as specified in the corresponding </w:t>
      </w:r>
      <w:r w:rsidR="004F7C2D">
        <w:t>entries</w:t>
      </w:r>
      <w:r>
        <w:t xml:space="preserve"> in column (2) and (3) thereof –</w:t>
      </w:r>
    </w:p>
    <w:p w:rsidR="00C130F9" w:rsidRPr="00E706F8" w:rsidRDefault="00C130F9" w:rsidP="008A785A">
      <w:pPr>
        <w:jc w:val="both"/>
        <w:rPr>
          <w:sz w:val="6"/>
        </w:rPr>
      </w:pPr>
    </w:p>
    <w:p w:rsidR="008A785A" w:rsidRPr="00E706F8" w:rsidRDefault="00EE48CB" w:rsidP="008A785A">
      <w:pPr>
        <w:jc w:val="center"/>
        <w:rPr>
          <w:b/>
          <w:color w:val="FF0000"/>
          <w:sz w:val="28"/>
          <w:u w:val="single"/>
        </w:rPr>
      </w:pPr>
      <w:r>
        <w:rPr>
          <w:b/>
          <w:color w:val="FF0000"/>
          <w:sz w:val="28"/>
          <w:u w:val="single"/>
        </w:rPr>
        <w:t>SCHEDULE</w:t>
      </w:r>
    </w:p>
    <w:p w:rsidR="00C130F9" w:rsidRPr="00E706F8" w:rsidRDefault="00C130F9" w:rsidP="008A785A">
      <w:pPr>
        <w:jc w:val="center"/>
        <w:rPr>
          <w:b/>
          <w:color w:val="FF0000"/>
          <w:sz w:val="8"/>
          <w:u w:val="single"/>
        </w:rPr>
      </w:pPr>
    </w:p>
    <w:tbl>
      <w:tblPr>
        <w:tblStyle w:val="TableGrid"/>
        <w:tblW w:w="946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539"/>
        <w:gridCol w:w="2975"/>
        <w:gridCol w:w="3117"/>
        <w:gridCol w:w="2833"/>
      </w:tblGrid>
      <w:tr w:rsidR="008A785A" w:rsidTr="00C130F9">
        <w:tc>
          <w:tcPr>
            <w:tcW w:w="539" w:type="dxa"/>
            <w:vAlign w:val="center"/>
          </w:tcPr>
          <w:p w:rsidR="008A785A" w:rsidRPr="00BA406B" w:rsidRDefault="008A785A" w:rsidP="008A785A">
            <w:pPr>
              <w:jc w:val="center"/>
              <w:rPr>
                <w:b/>
                <w:color w:val="C00000"/>
              </w:rPr>
            </w:pPr>
            <w:r w:rsidRPr="00BA406B">
              <w:rPr>
                <w:b/>
                <w:color w:val="C00000"/>
              </w:rPr>
              <w:t>Sl.</w:t>
            </w:r>
          </w:p>
          <w:p w:rsidR="008A785A" w:rsidRPr="00BA406B" w:rsidRDefault="008A785A" w:rsidP="008A785A">
            <w:pPr>
              <w:jc w:val="center"/>
              <w:rPr>
                <w:b/>
                <w:color w:val="C00000"/>
              </w:rPr>
            </w:pPr>
            <w:r w:rsidRPr="00BA406B">
              <w:rPr>
                <w:b/>
                <w:color w:val="C00000"/>
              </w:rPr>
              <w:t>No.</w:t>
            </w:r>
          </w:p>
        </w:tc>
        <w:tc>
          <w:tcPr>
            <w:tcW w:w="2975" w:type="dxa"/>
            <w:vAlign w:val="center"/>
          </w:tcPr>
          <w:p w:rsidR="008A785A" w:rsidRPr="00BA406B" w:rsidRDefault="008A785A" w:rsidP="008A785A">
            <w:pPr>
              <w:jc w:val="center"/>
              <w:rPr>
                <w:b/>
                <w:color w:val="C00000"/>
              </w:rPr>
            </w:pPr>
            <w:r w:rsidRPr="00BA406B">
              <w:rPr>
                <w:b/>
                <w:color w:val="C00000"/>
              </w:rPr>
              <w:t>Category of Posts</w:t>
            </w:r>
          </w:p>
        </w:tc>
        <w:tc>
          <w:tcPr>
            <w:tcW w:w="3117" w:type="dxa"/>
            <w:vAlign w:val="center"/>
          </w:tcPr>
          <w:p w:rsidR="008A785A" w:rsidRPr="00BA406B" w:rsidRDefault="008A785A" w:rsidP="008A785A">
            <w:pPr>
              <w:jc w:val="center"/>
              <w:rPr>
                <w:b/>
                <w:color w:val="C00000"/>
              </w:rPr>
            </w:pPr>
            <w:r w:rsidRPr="00BA406B">
              <w:rPr>
                <w:b/>
                <w:color w:val="C00000"/>
              </w:rPr>
              <w:t>Method of Recruitment</w:t>
            </w:r>
          </w:p>
        </w:tc>
        <w:tc>
          <w:tcPr>
            <w:tcW w:w="2833" w:type="dxa"/>
            <w:vAlign w:val="center"/>
          </w:tcPr>
          <w:p w:rsidR="008A785A" w:rsidRPr="00BA406B" w:rsidRDefault="008A785A" w:rsidP="008A785A">
            <w:pPr>
              <w:jc w:val="center"/>
              <w:rPr>
                <w:b/>
                <w:color w:val="C00000"/>
              </w:rPr>
            </w:pPr>
            <w:r w:rsidRPr="00BA406B">
              <w:rPr>
                <w:b/>
                <w:color w:val="C00000"/>
              </w:rPr>
              <w:t>Minimum Qualification</w:t>
            </w:r>
          </w:p>
        </w:tc>
      </w:tr>
      <w:tr w:rsidR="003A60C5" w:rsidTr="00C130F9">
        <w:tc>
          <w:tcPr>
            <w:tcW w:w="539" w:type="dxa"/>
            <w:vAlign w:val="center"/>
          </w:tcPr>
          <w:p w:rsidR="003A60C5" w:rsidRPr="00BA406B" w:rsidRDefault="00CD47BD" w:rsidP="008A785A">
            <w:pPr>
              <w:jc w:val="center"/>
              <w:rPr>
                <w:b/>
                <w:color w:val="C00000"/>
              </w:rPr>
            </w:pPr>
            <w:r w:rsidRPr="00BA406B">
              <w:rPr>
                <w:b/>
                <w:color w:val="C00000"/>
              </w:rPr>
              <w:t>1</w:t>
            </w:r>
          </w:p>
        </w:tc>
        <w:tc>
          <w:tcPr>
            <w:tcW w:w="2975" w:type="dxa"/>
            <w:vAlign w:val="center"/>
          </w:tcPr>
          <w:p w:rsidR="003A60C5" w:rsidRPr="00BA406B" w:rsidRDefault="00CD47BD" w:rsidP="008A785A">
            <w:pPr>
              <w:jc w:val="center"/>
              <w:rPr>
                <w:b/>
                <w:color w:val="C00000"/>
              </w:rPr>
            </w:pPr>
            <w:r w:rsidRPr="00BA406B">
              <w:rPr>
                <w:b/>
                <w:color w:val="C00000"/>
              </w:rPr>
              <w:t>2</w:t>
            </w:r>
          </w:p>
        </w:tc>
        <w:tc>
          <w:tcPr>
            <w:tcW w:w="3117" w:type="dxa"/>
            <w:vAlign w:val="center"/>
          </w:tcPr>
          <w:p w:rsidR="003A60C5" w:rsidRPr="00BA406B" w:rsidRDefault="00CD47BD" w:rsidP="008A785A">
            <w:pPr>
              <w:jc w:val="center"/>
              <w:rPr>
                <w:b/>
                <w:color w:val="C00000"/>
              </w:rPr>
            </w:pPr>
            <w:r w:rsidRPr="00BA406B">
              <w:rPr>
                <w:b/>
                <w:color w:val="C00000"/>
              </w:rPr>
              <w:t>3</w:t>
            </w:r>
          </w:p>
        </w:tc>
        <w:tc>
          <w:tcPr>
            <w:tcW w:w="2833" w:type="dxa"/>
            <w:vAlign w:val="center"/>
          </w:tcPr>
          <w:p w:rsidR="003A60C5" w:rsidRPr="00BA406B" w:rsidRDefault="00CD47BD" w:rsidP="008A785A">
            <w:pPr>
              <w:jc w:val="center"/>
              <w:rPr>
                <w:b/>
                <w:color w:val="C00000"/>
              </w:rPr>
            </w:pPr>
            <w:r w:rsidRPr="00BA406B">
              <w:rPr>
                <w:b/>
                <w:color w:val="C00000"/>
              </w:rPr>
              <w:t>4</w:t>
            </w:r>
          </w:p>
        </w:tc>
      </w:tr>
      <w:tr w:rsidR="008A785A" w:rsidTr="00C130F9">
        <w:tc>
          <w:tcPr>
            <w:tcW w:w="539" w:type="dxa"/>
          </w:tcPr>
          <w:p w:rsidR="008A785A" w:rsidRDefault="00AE76D6" w:rsidP="008A785A">
            <w:r>
              <w:t>1</w:t>
            </w:r>
          </w:p>
        </w:tc>
        <w:tc>
          <w:tcPr>
            <w:tcW w:w="2975" w:type="dxa"/>
          </w:tcPr>
          <w:p w:rsidR="008A785A" w:rsidRDefault="007814D7" w:rsidP="00BF76E5">
            <w:pPr>
              <w:jc w:val="both"/>
            </w:pPr>
            <w:r>
              <w:t>Director of SC/STs Welfare</w:t>
            </w:r>
          </w:p>
        </w:tc>
        <w:tc>
          <w:tcPr>
            <w:tcW w:w="3117" w:type="dxa"/>
          </w:tcPr>
          <w:p w:rsidR="008A785A" w:rsidRDefault="007814D7" w:rsidP="003C159F">
            <w:pPr>
              <w:jc w:val="both"/>
            </w:pPr>
            <w:r>
              <w:t>By appointment of an officer the Indian Administrative Service (Senior Scale)</w:t>
            </w:r>
          </w:p>
          <w:p w:rsidR="00E706F8" w:rsidRDefault="00E706F8" w:rsidP="003C159F">
            <w:pPr>
              <w:jc w:val="both"/>
            </w:pPr>
          </w:p>
          <w:p w:rsidR="00E706F8" w:rsidRDefault="00E706F8" w:rsidP="003C159F">
            <w:pPr>
              <w:jc w:val="both"/>
            </w:pPr>
          </w:p>
        </w:tc>
        <w:tc>
          <w:tcPr>
            <w:tcW w:w="2833" w:type="dxa"/>
          </w:tcPr>
          <w:p w:rsidR="008A785A" w:rsidRDefault="008A785A" w:rsidP="008A785A"/>
        </w:tc>
      </w:tr>
      <w:tr w:rsidR="008A785A" w:rsidTr="00C130F9">
        <w:tc>
          <w:tcPr>
            <w:tcW w:w="539" w:type="dxa"/>
          </w:tcPr>
          <w:p w:rsidR="008A785A" w:rsidRDefault="00AE76D6" w:rsidP="008A785A">
            <w:r>
              <w:t>2</w:t>
            </w:r>
          </w:p>
        </w:tc>
        <w:tc>
          <w:tcPr>
            <w:tcW w:w="2975" w:type="dxa"/>
          </w:tcPr>
          <w:p w:rsidR="008A785A" w:rsidRDefault="007814D7" w:rsidP="00BF76E5">
            <w:pPr>
              <w:jc w:val="both"/>
            </w:pPr>
            <w:r>
              <w:t>Joint Director of SC/STs Welfare</w:t>
            </w:r>
          </w:p>
        </w:tc>
        <w:tc>
          <w:tcPr>
            <w:tcW w:w="3117" w:type="dxa"/>
          </w:tcPr>
          <w:p w:rsidR="008A785A" w:rsidRDefault="007814D7" w:rsidP="003C159F">
            <w:pPr>
              <w:jc w:val="both"/>
            </w:pPr>
            <w:r>
              <w:t>By promotion from the cadre of Deputy Director of SC/STs Welfare/Principals, Pre-examination Training Centre</w:t>
            </w:r>
          </w:p>
        </w:tc>
        <w:tc>
          <w:tcPr>
            <w:tcW w:w="2833" w:type="dxa"/>
          </w:tcPr>
          <w:p w:rsidR="008A785A" w:rsidRDefault="007814D7" w:rsidP="003C159F">
            <w:pPr>
              <w:jc w:val="both"/>
            </w:pPr>
            <w:r>
              <w:t>Must have put in not less than 3 years of service in the cadre of Deputy Director of SC/STs Welfare including Deputy Director (Evaluation and Planning)</w:t>
            </w:r>
          </w:p>
          <w:p w:rsidR="008C32FF" w:rsidRDefault="008C32FF" w:rsidP="003C159F">
            <w:pPr>
              <w:jc w:val="both"/>
            </w:pPr>
            <w:r>
              <w:t>Deputy Director of SC/STs Welfare Employment and Training) or principal, Pre-Examination Training centre.</w:t>
            </w:r>
          </w:p>
        </w:tc>
      </w:tr>
      <w:tr w:rsidR="008A785A" w:rsidTr="00C130F9">
        <w:trPr>
          <w:trHeight w:hRule="exact" w:val="1731"/>
        </w:trPr>
        <w:tc>
          <w:tcPr>
            <w:tcW w:w="539" w:type="dxa"/>
          </w:tcPr>
          <w:p w:rsidR="008A785A" w:rsidRDefault="00B634C1" w:rsidP="008A785A">
            <w:r>
              <w:t>3</w:t>
            </w:r>
          </w:p>
        </w:tc>
        <w:tc>
          <w:tcPr>
            <w:tcW w:w="2975" w:type="dxa"/>
          </w:tcPr>
          <w:p w:rsidR="008A785A" w:rsidRDefault="00B634C1" w:rsidP="00BF76E5">
            <w:pPr>
              <w:jc w:val="both"/>
            </w:pPr>
            <w:r>
              <w:t>Deputy Director of SCs/STs Welfare, Principals, Pre-Examination Training Centres.</w:t>
            </w:r>
          </w:p>
        </w:tc>
        <w:tc>
          <w:tcPr>
            <w:tcW w:w="3117" w:type="dxa"/>
          </w:tcPr>
          <w:p w:rsidR="008A785A" w:rsidRDefault="00B634C1" w:rsidP="003C159F">
            <w:pPr>
              <w:jc w:val="both"/>
            </w:pPr>
            <w:r>
              <w:t xml:space="preserve">By promotion from the cadre of Assistant Director of SCs/STs Welfare/District Officer for SCs/STs Welfare/Project Co-ordinators/Special Officer for </w:t>
            </w:r>
            <w:r w:rsidR="0027549D">
              <w:t>jenukurubas</w:t>
            </w:r>
            <w:r w:rsidR="00030E2E">
              <w:t>/Research Officer.</w:t>
            </w:r>
          </w:p>
        </w:tc>
        <w:tc>
          <w:tcPr>
            <w:tcW w:w="2833" w:type="dxa"/>
          </w:tcPr>
          <w:p w:rsidR="008A785A" w:rsidRDefault="00030E2E" w:rsidP="003C159F">
            <w:pPr>
              <w:jc w:val="both"/>
            </w:pPr>
            <w:r>
              <w:t>Must have put in service not less than five years in the cadres specified in column(2)</w:t>
            </w:r>
          </w:p>
        </w:tc>
      </w:tr>
    </w:tbl>
    <w:p w:rsidR="00C130F9" w:rsidRDefault="00C130F9">
      <w:r>
        <w:br w:type="page"/>
      </w:r>
    </w:p>
    <w:tbl>
      <w:tblPr>
        <w:tblStyle w:val="TableGrid"/>
        <w:tblW w:w="946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539"/>
        <w:gridCol w:w="2975"/>
        <w:gridCol w:w="3117"/>
        <w:gridCol w:w="2833"/>
      </w:tblGrid>
      <w:tr w:rsidR="00C130F9" w:rsidTr="000845B0">
        <w:tc>
          <w:tcPr>
            <w:tcW w:w="539" w:type="dxa"/>
            <w:vAlign w:val="center"/>
          </w:tcPr>
          <w:p w:rsidR="00C130F9" w:rsidRPr="00BA406B" w:rsidRDefault="00C130F9" w:rsidP="000845B0">
            <w:pPr>
              <w:jc w:val="center"/>
              <w:rPr>
                <w:b/>
                <w:color w:val="C00000"/>
              </w:rPr>
            </w:pPr>
            <w:r w:rsidRPr="00BA406B">
              <w:rPr>
                <w:b/>
                <w:color w:val="C00000"/>
              </w:rPr>
              <w:t>Sl.</w:t>
            </w:r>
          </w:p>
          <w:p w:rsidR="00C130F9" w:rsidRPr="00BA406B" w:rsidRDefault="00C130F9" w:rsidP="000845B0">
            <w:pPr>
              <w:jc w:val="center"/>
              <w:rPr>
                <w:b/>
                <w:color w:val="C00000"/>
              </w:rPr>
            </w:pPr>
            <w:r w:rsidRPr="00BA406B">
              <w:rPr>
                <w:b/>
                <w:color w:val="C00000"/>
              </w:rPr>
              <w:t>No.</w:t>
            </w:r>
          </w:p>
        </w:tc>
        <w:tc>
          <w:tcPr>
            <w:tcW w:w="2975" w:type="dxa"/>
            <w:vAlign w:val="center"/>
          </w:tcPr>
          <w:p w:rsidR="00C130F9" w:rsidRPr="00BA406B" w:rsidRDefault="00C130F9" w:rsidP="000845B0">
            <w:pPr>
              <w:jc w:val="center"/>
              <w:rPr>
                <w:b/>
                <w:color w:val="C00000"/>
              </w:rPr>
            </w:pPr>
            <w:r w:rsidRPr="00BA406B">
              <w:rPr>
                <w:b/>
                <w:color w:val="C00000"/>
              </w:rPr>
              <w:t>Category of Posts</w:t>
            </w:r>
          </w:p>
        </w:tc>
        <w:tc>
          <w:tcPr>
            <w:tcW w:w="3117" w:type="dxa"/>
            <w:vAlign w:val="center"/>
          </w:tcPr>
          <w:p w:rsidR="00C130F9" w:rsidRPr="00BA406B" w:rsidRDefault="00C130F9" w:rsidP="000845B0">
            <w:pPr>
              <w:jc w:val="center"/>
              <w:rPr>
                <w:b/>
                <w:color w:val="C00000"/>
              </w:rPr>
            </w:pPr>
            <w:r w:rsidRPr="00BA406B">
              <w:rPr>
                <w:b/>
                <w:color w:val="C00000"/>
              </w:rPr>
              <w:t>Method of Recruitment</w:t>
            </w:r>
          </w:p>
        </w:tc>
        <w:tc>
          <w:tcPr>
            <w:tcW w:w="2833" w:type="dxa"/>
            <w:vAlign w:val="center"/>
          </w:tcPr>
          <w:p w:rsidR="00C130F9" w:rsidRPr="00BA406B" w:rsidRDefault="00C130F9" w:rsidP="000845B0">
            <w:pPr>
              <w:jc w:val="center"/>
              <w:rPr>
                <w:b/>
                <w:color w:val="C00000"/>
              </w:rPr>
            </w:pPr>
            <w:r w:rsidRPr="00BA406B">
              <w:rPr>
                <w:b/>
                <w:color w:val="C00000"/>
              </w:rPr>
              <w:t>Minimum Qualification</w:t>
            </w:r>
          </w:p>
        </w:tc>
      </w:tr>
      <w:tr w:rsidR="00C130F9" w:rsidTr="000845B0">
        <w:tc>
          <w:tcPr>
            <w:tcW w:w="539" w:type="dxa"/>
            <w:vAlign w:val="center"/>
          </w:tcPr>
          <w:p w:rsidR="00C130F9" w:rsidRPr="00BA406B" w:rsidRDefault="00C130F9" w:rsidP="000845B0">
            <w:pPr>
              <w:jc w:val="center"/>
              <w:rPr>
                <w:b/>
                <w:color w:val="C00000"/>
              </w:rPr>
            </w:pPr>
            <w:r w:rsidRPr="00BA406B">
              <w:rPr>
                <w:b/>
                <w:color w:val="C00000"/>
              </w:rPr>
              <w:t>1</w:t>
            </w:r>
          </w:p>
        </w:tc>
        <w:tc>
          <w:tcPr>
            <w:tcW w:w="2975" w:type="dxa"/>
            <w:vAlign w:val="center"/>
          </w:tcPr>
          <w:p w:rsidR="00C130F9" w:rsidRPr="00BA406B" w:rsidRDefault="00C130F9" w:rsidP="000845B0">
            <w:pPr>
              <w:jc w:val="center"/>
              <w:rPr>
                <w:b/>
                <w:color w:val="C00000"/>
              </w:rPr>
            </w:pPr>
            <w:r w:rsidRPr="00BA406B">
              <w:rPr>
                <w:b/>
                <w:color w:val="C00000"/>
              </w:rPr>
              <w:t>2</w:t>
            </w:r>
          </w:p>
        </w:tc>
        <w:tc>
          <w:tcPr>
            <w:tcW w:w="3117" w:type="dxa"/>
            <w:vAlign w:val="center"/>
          </w:tcPr>
          <w:p w:rsidR="00C130F9" w:rsidRPr="00BA406B" w:rsidRDefault="00C130F9" w:rsidP="000845B0">
            <w:pPr>
              <w:jc w:val="center"/>
              <w:rPr>
                <w:b/>
                <w:color w:val="C00000"/>
              </w:rPr>
            </w:pPr>
            <w:r w:rsidRPr="00BA406B">
              <w:rPr>
                <w:b/>
                <w:color w:val="C00000"/>
              </w:rPr>
              <w:t>3</w:t>
            </w:r>
          </w:p>
        </w:tc>
        <w:tc>
          <w:tcPr>
            <w:tcW w:w="2833" w:type="dxa"/>
            <w:vAlign w:val="center"/>
          </w:tcPr>
          <w:p w:rsidR="00C130F9" w:rsidRPr="00BA406B" w:rsidRDefault="00C130F9" w:rsidP="000845B0">
            <w:pPr>
              <w:jc w:val="center"/>
              <w:rPr>
                <w:b/>
                <w:color w:val="C00000"/>
              </w:rPr>
            </w:pPr>
            <w:r w:rsidRPr="00BA406B">
              <w:rPr>
                <w:b/>
                <w:color w:val="C00000"/>
              </w:rPr>
              <w:t>4</w:t>
            </w:r>
          </w:p>
        </w:tc>
      </w:tr>
      <w:tr w:rsidR="00C130F9" w:rsidTr="00C130F9">
        <w:tc>
          <w:tcPr>
            <w:tcW w:w="539" w:type="dxa"/>
          </w:tcPr>
          <w:p w:rsidR="00C130F9" w:rsidRDefault="00C130F9" w:rsidP="008A785A">
            <w:r>
              <w:t>4</w:t>
            </w:r>
          </w:p>
        </w:tc>
        <w:tc>
          <w:tcPr>
            <w:tcW w:w="2975" w:type="dxa"/>
          </w:tcPr>
          <w:p w:rsidR="00C130F9" w:rsidRDefault="00C130F9" w:rsidP="00BF76E5">
            <w:pPr>
              <w:jc w:val="both"/>
            </w:pPr>
            <w:r>
              <w:t>Assistant Directors of SCs/STs Welfare/District Officer for SCs/STs Welfare Project Co-ordinators/Special Officer for jenukurubas</w:t>
            </w:r>
          </w:p>
        </w:tc>
        <w:tc>
          <w:tcPr>
            <w:tcW w:w="3117" w:type="dxa"/>
          </w:tcPr>
          <w:p w:rsidR="00C130F9" w:rsidRDefault="00C130F9" w:rsidP="00F96724">
            <w:pPr>
              <w:jc w:val="both"/>
            </w:pPr>
            <w:r>
              <w:t>Fifty percent by direct recruitment and forty percent by promotion from the cadre of Superintendents, Inspecting Assistants, Project supervisors and ten percent by promotion from the cadre of Senior Wardens</w:t>
            </w:r>
          </w:p>
        </w:tc>
        <w:tc>
          <w:tcPr>
            <w:tcW w:w="2833" w:type="dxa"/>
          </w:tcPr>
          <w:p w:rsidR="00C130F9" w:rsidRPr="00D173BD" w:rsidRDefault="00C130F9" w:rsidP="00D63F0A">
            <w:pPr>
              <w:jc w:val="both"/>
              <w:rPr>
                <w:b/>
              </w:rPr>
            </w:pPr>
            <w:r w:rsidRPr="00D173BD">
              <w:rPr>
                <w:b/>
              </w:rPr>
              <w:t>For Direct Recruitment:-</w:t>
            </w:r>
          </w:p>
          <w:p w:rsidR="00C130F9" w:rsidRDefault="00C130F9" w:rsidP="00D63F0A">
            <w:pPr>
              <w:jc w:val="both"/>
            </w:pPr>
            <w:r>
              <w:t>A degree in Sociology or Psychology or Economics or possess equivalent qualification</w:t>
            </w:r>
          </w:p>
          <w:p w:rsidR="00C130F9" w:rsidRDefault="00C130F9" w:rsidP="00D63F0A">
            <w:pPr>
              <w:jc w:val="both"/>
            </w:pPr>
            <w:r>
              <w:t>Preference will be given to candidates having a Diploma in Social Science or specialised Training in Sociology and Ethnology and Diploma in teaching.</w:t>
            </w:r>
          </w:p>
          <w:p w:rsidR="00C130F9" w:rsidRDefault="00C130F9" w:rsidP="00D63F0A">
            <w:pPr>
              <w:jc w:val="both"/>
            </w:pPr>
            <w:r>
              <w:t>Probation -  2 years</w:t>
            </w:r>
          </w:p>
          <w:p w:rsidR="00C130F9" w:rsidRDefault="00C130F9" w:rsidP="00D63F0A">
            <w:pPr>
              <w:jc w:val="both"/>
              <w:rPr>
                <w:b/>
              </w:rPr>
            </w:pPr>
            <w:r w:rsidRPr="00D173BD">
              <w:rPr>
                <w:b/>
              </w:rPr>
              <w:t>For Promotion :-</w:t>
            </w:r>
          </w:p>
          <w:p w:rsidR="00C130F9" w:rsidRDefault="00C130F9" w:rsidP="00D63F0A">
            <w:pPr>
              <w:jc w:val="both"/>
            </w:pPr>
            <w:r w:rsidRPr="00D173BD">
              <w:t>Must have</w:t>
            </w:r>
            <w:r>
              <w:t xml:space="preserve"> put in not less than 5 years of service in any one or more of the cadres specified in column(2).</w:t>
            </w:r>
          </w:p>
          <w:p w:rsidR="00C130F9" w:rsidRDefault="00C130F9" w:rsidP="00D63F0A">
            <w:pPr>
              <w:jc w:val="both"/>
            </w:pPr>
            <w:r>
              <w:t>In case of Senior Wardens, they must have put in two years of service as Office Superintendents /Inspecting Assistants.</w:t>
            </w:r>
          </w:p>
        </w:tc>
      </w:tr>
      <w:tr w:rsidR="00C130F9" w:rsidTr="00C130F9">
        <w:tc>
          <w:tcPr>
            <w:tcW w:w="539" w:type="dxa"/>
          </w:tcPr>
          <w:p w:rsidR="00C130F9" w:rsidRDefault="00C130F9" w:rsidP="008A785A">
            <w:r>
              <w:t>5</w:t>
            </w:r>
          </w:p>
        </w:tc>
        <w:tc>
          <w:tcPr>
            <w:tcW w:w="2975" w:type="dxa"/>
          </w:tcPr>
          <w:p w:rsidR="00C130F9" w:rsidRDefault="00C130F9" w:rsidP="00BF76E5">
            <w:pPr>
              <w:jc w:val="both"/>
            </w:pPr>
            <w:r>
              <w:t xml:space="preserve">Research Officer </w:t>
            </w:r>
          </w:p>
        </w:tc>
        <w:tc>
          <w:tcPr>
            <w:tcW w:w="3117" w:type="dxa"/>
          </w:tcPr>
          <w:p w:rsidR="00C130F9" w:rsidRDefault="00C130F9" w:rsidP="00D173BD">
            <w:r>
              <w:t>By Direct Recruitment</w:t>
            </w:r>
          </w:p>
        </w:tc>
        <w:tc>
          <w:tcPr>
            <w:tcW w:w="2833" w:type="dxa"/>
          </w:tcPr>
          <w:p w:rsidR="00C130F9" w:rsidRDefault="00C130F9" w:rsidP="00511674">
            <w:pPr>
              <w:jc w:val="both"/>
            </w:pPr>
            <w:r w:rsidRPr="00E5290D">
              <w:t>Must have passed Master’s Degree in Anthropology</w:t>
            </w:r>
            <w:r>
              <w:t>.</w:t>
            </w:r>
          </w:p>
          <w:p w:rsidR="00C130F9" w:rsidRDefault="00C130F9" w:rsidP="00511674">
            <w:pPr>
              <w:jc w:val="both"/>
            </w:pPr>
            <w:r>
              <w:t>Preference will be given to candidates having knowledge in Economics and Planning.</w:t>
            </w:r>
          </w:p>
          <w:p w:rsidR="00C130F9" w:rsidRDefault="00C130F9" w:rsidP="00901D1B">
            <w:pPr>
              <w:jc w:val="both"/>
            </w:pPr>
            <w:r>
              <w:t>Probation -  2 years</w:t>
            </w:r>
          </w:p>
          <w:p w:rsidR="00C130F9" w:rsidRPr="00E5290D" w:rsidRDefault="00C130F9" w:rsidP="00511674">
            <w:pPr>
              <w:jc w:val="both"/>
            </w:pPr>
          </w:p>
        </w:tc>
      </w:tr>
      <w:tr w:rsidR="00C130F9" w:rsidTr="00C130F9">
        <w:tc>
          <w:tcPr>
            <w:tcW w:w="539" w:type="dxa"/>
          </w:tcPr>
          <w:p w:rsidR="00C130F9" w:rsidRDefault="00C130F9" w:rsidP="008A785A">
            <w:r>
              <w:t>6</w:t>
            </w:r>
          </w:p>
        </w:tc>
        <w:tc>
          <w:tcPr>
            <w:tcW w:w="2975" w:type="dxa"/>
          </w:tcPr>
          <w:p w:rsidR="00C130F9" w:rsidRDefault="00C130F9" w:rsidP="00BF76E5">
            <w:pPr>
              <w:jc w:val="both"/>
            </w:pPr>
            <w:r>
              <w:t>Deputy Controller of Accounts</w:t>
            </w:r>
          </w:p>
        </w:tc>
        <w:tc>
          <w:tcPr>
            <w:tcW w:w="3117" w:type="dxa"/>
          </w:tcPr>
          <w:p w:rsidR="00C130F9" w:rsidRDefault="00C130F9" w:rsidP="00A90A32">
            <w:pPr>
              <w:jc w:val="both"/>
            </w:pPr>
            <w:r>
              <w:t>By deputation of an Officer of the cadre of Deputy Controller from the Karnataka State Accounts Service.</w:t>
            </w:r>
          </w:p>
          <w:p w:rsidR="006F1A25" w:rsidRDefault="006F1A25" w:rsidP="00A90A32">
            <w:pPr>
              <w:jc w:val="both"/>
            </w:pPr>
          </w:p>
          <w:p w:rsidR="006F1A25" w:rsidRDefault="006F1A25" w:rsidP="00A90A32">
            <w:pPr>
              <w:jc w:val="both"/>
            </w:pPr>
          </w:p>
        </w:tc>
        <w:tc>
          <w:tcPr>
            <w:tcW w:w="2833" w:type="dxa"/>
          </w:tcPr>
          <w:p w:rsidR="00C130F9" w:rsidRPr="00E5290D" w:rsidRDefault="00C130F9" w:rsidP="00511674">
            <w:pPr>
              <w:jc w:val="both"/>
            </w:pPr>
          </w:p>
        </w:tc>
      </w:tr>
      <w:tr w:rsidR="00C130F9" w:rsidTr="00C130F9">
        <w:tc>
          <w:tcPr>
            <w:tcW w:w="539" w:type="dxa"/>
          </w:tcPr>
          <w:p w:rsidR="00C130F9" w:rsidRDefault="00C130F9" w:rsidP="008A785A">
            <w:r>
              <w:t>7</w:t>
            </w:r>
          </w:p>
        </w:tc>
        <w:tc>
          <w:tcPr>
            <w:tcW w:w="2975" w:type="dxa"/>
          </w:tcPr>
          <w:p w:rsidR="00C130F9" w:rsidRDefault="00C130F9" w:rsidP="00BF76E5">
            <w:pPr>
              <w:jc w:val="both"/>
            </w:pPr>
            <w:r>
              <w:t>Statistical Officer</w:t>
            </w:r>
          </w:p>
        </w:tc>
        <w:tc>
          <w:tcPr>
            <w:tcW w:w="3117" w:type="dxa"/>
          </w:tcPr>
          <w:p w:rsidR="00C130F9" w:rsidRDefault="00C130F9" w:rsidP="00A90A32">
            <w:pPr>
              <w:jc w:val="both"/>
            </w:pPr>
            <w:r>
              <w:t>By depution of an Officer from the cadre Group B from the Bureau of Economics and Statistics.</w:t>
            </w:r>
          </w:p>
          <w:p w:rsidR="006F1A25" w:rsidRDefault="006F1A25" w:rsidP="00A90A32">
            <w:pPr>
              <w:jc w:val="both"/>
            </w:pPr>
          </w:p>
          <w:p w:rsidR="006F1A25" w:rsidRDefault="006F1A25" w:rsidP="00A90A32">
            <w:pPr>
              <w:jc w:val="both"/>
            </w:pPr>
          </w:p>
        </w:tc>
        <w:tc>
          <w:tcPr>
            <w:tcW w:w="2833" w:type="dxa"/>
          </w:tcPr>
          <w:p w:rsidR="00C130F9" w:rsidRPr="00E5290D" w:rsidRDefault="00C130F9" w:rsidP="00511674">
            <w:pPr>
              <w:jc w:val="both"/>
            </w:pPr>
          </w:p>
        </w:tc>
      </w:tr>
      <w:tr w:rsidR="00C130F9" w:rsidTr="00C130F9">
        <w:tc>
          <w:tcPr>
            <w:tcW w:w="539" w:type="dxa"/>
          </w:tcPr>
          <w:p w:rsidR="00C130F9" w:rsidRDefault="00C130F9" w:rsidP="008A785A">
            <w:r>
              <w:t>8</w:t>
            </w:r>
          </w:p>
        </w:tc>
        <w:tc>
          <w:tcPr>
            <w:tcW w:w="2975" w:type="dxa"/>
          </w:tcPr>
          <w:p w:rsidR="00C130F9" w:rsidRDefault="00C130F9" w:rsidP="00BF76E5">
            <w:pPr>
              <w:jc w:val="both"/>
            </w:pPr>
            <w:r>
              <w:t>Junior Engineer</w:t>
            </w:r>
          </w:p>
        </w:tc>
        <w:tc>
          <w:tcPr>
            <w:tcW w:w="3117" w:type="dxa"/>
          </w:tcPr>
          <w:p w:rsidR="00C130F9" w:rsidRDefault="00C130F9" w:rsidP="00A90A32">
            <w:pPr>
              <w:jc w:val="both"/>
            </w:pPr>
            <w:r>
              <w:t>By deputation from the cadre of Junior Engineer from the Karnataka Public Works Engineering Service.</w:t>
            </w:r>
          </w:p>
        </w:tc>
        <w:tc>
          <w:tcPr>
            <w:tcW w:w="2833" w:type="dxa"/>
          </w:tcPr>
          <w:p w:rsidR="00C130F9" w:rsidRPr="00E5290D" w:rsidRDefault="00C130F9" w:rsidP="00511674">
            <w:pPr>
              <w:jc w:val="both"/>
            </w:pPr>
          </w:p>
        </w:tc>
      </w:tr>
    </w:tbl>
    <w:p w:rsidR="00B32D3E" w:rsidRDefault="00B32D3E">
      <w:r>
        <w:br w:type="page"/>
      </w:r>
    </w:p>
    <w:tbl>
      <w:tblPr>
        <w:tblStyle w:val="TableGrid"/>
        <w:tblW w:w="946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539"/>
        <w:gridCol w:w="2975"/>
        <w:gridCol w:w="3117"/>
        <w:gridCol w:w="2833"/>
      </w:tblGrid>
      <w:tr w:rsidR="00B32D3E" w:rsidTr="000845B0">
        <w:tc>
          <w:tcPr>
            <w:tcW w:w="539" w:type="dxa"/>
            <w:vAlign w:val="center"/>
          </w:tcPr>
          <w:p w:rsidR="00B32D3E" w:rsidRPr="00BA406B" w:rsidRDefault="00B32D3E" w:rsidP="000845B0">
            <w:pPr>
              <w:jc w:val="center"/>
              <w:rPr>
                <w:b/>
                <w:color w:val="C00000"/>
              </w:rPr>
            </w:pPr>
            <w:r w:rsidRPr="00BA406B">
              <w:rPr>
                <w:b/>
                <w:color w:val="C00000"/>
              </w:rPr>
              <w:t>Sl.</w:t>
            </w:r>
          </w:p>
          <w:p w:rsidR="00B32D3E" w:rsidRPr="00BA406B" w:rsidRDefault="00B32D3E" w:rsidP="000845B0">
            <w:pPr>
              <w:jc w:val="center"/>
              <w:rPr>
                <w:b/>
                <w:color w:val="C00000"/>
              </w:rPr>
            </w:pPr>
            <w:r w:rsidRPr="00BA406B">
              <w:rPr>
                <w:b/>
                <w:color w:val="C00000"/>
              </w:rPr>
              <w:t>No.</w:t>
            </w:r>
          </w:p>
        </w:tc>
        <w:tc>
          <w:tcPr>
            <w:tcW w:w="2975" w:type="dxa"/>
            <w:vAlign w:val="center"/>
          </w:tcPr>
          <w:p w:rsidR="00B32D3E" w:rsidRPr="00BA406B" w:rsidRDefault="00B32D3E" w:rsidP="000845B0">
            <w:pPr>
              <w:jc w:val="center"/>
              <w:rPr>
                <w:b/>
                <w:color w:val="C00000"/>
              </w:rPr>
            </w:pPr>
            <w:r w:rsidRPr="00BA406B">
              <w:rPr>
                <w:b/>
                <w:color w:val="C00000"/>
              </w:rPr>
              <w:t>Category of Posts</w:t>
            </w:r>
          </w:p>
        </w:tc>
        <w:tc>
          <w:tcPr>
            <w:tcW w:w="3117" w:type="dxa"/>
            <w:vAlign w:val="center"/>
          </w:tcPr>
          <w:p w:rsidR="00B32D3E" w:rsidRPr="00BA406B" w:rsidRDefault="00B32D3E" w:rsidP="000845B0">
            <w:pPr>
              <w:jc w:val="center"/>
              <w:rPr>
                <w:b/>
                <w:color w:val="C00000"/>
              </w:rPr>
            </w:pPr>
            <w:r w:rsidRPr="00BA406B">
              <w:rPr>
                <w:b/>
                <w:color w:val="C00000"/>
              </w:rPr>
              <w:t>Method of Recruitment</w:t>
            </w:r>
          </w:p>
        </w:tc>
        <w:tc>
          <w:tcPr>
            <w:tcW w:w="2833" w:type="dxa"/>
            <w:vAlign w:val="center"/>
          </w:tcPr>
          <w:p w:rsidR="00B32D3E" w:rsidRPr="00BA406B" w:rsidRDefault="00B32D3E" w:rsidP="000845B0">
            <w:pPr>
              <w:jc w:val="center"/>
              <w:rPr>
                <w:b/>
                <w:color w:val="C00000"/>
              </w:rPr>
            </w:pPr>
            <w:r w:rsidRPr="00BA406B">
              <w:rPr>
                <w:b/>
                <w:color w:val="C00000"/>
              </w:rPr>
              <w:t>Minimum Qualification</w:t>
            </w:r>
          </w:p>
        </w:tc>
      </w:tr>
      <w:tr w:rsidR="00B32D3E" w:rsidTr="000845B0">
        <w:tc>
          <w:tcPr>
            <w:tcW w:w="539" w:type="dxa"/>
            <w:vAlign w:val="center"/>
          </w:tcPr>
          <w:p w:rsidR="00B32D3E" w:rsidRPr="00BA406B" w:rsidRDefault="00B32D3E" w:rsidP="000845B0">
            <w:pPr>
              <w:jc w:val="center"/>
              <w:rPr>
                <w:b/>
                <w:color w:val="C00000"/>
              </w:rPr>
            </w:pPr>
            <w:r w:rsidRPr="00BA406B">
              <w:rPr>
                <w:b/>
                <w:color w:val="C00000"/>
              </w:rPr>
              <w:t>1</w:t>
            </w:r>
          </w:p>
        </w:tc>
        <w:tc>
          <w:tcPr>
            <w:tcW w:w="2975" w:type="dxa"/>
            <w:vAlign w:val="center"/>
          </w:tcPr>
          <w:p w:rsidR="00B32D3E" w:rsidRPr="00BA406B" w:rsidRDefault="00B32D3E" w:rsidP="000845B0">
            <w:pPr>
              <w:jc w:val="center"/>
              <w:rPr>
                <w:b/>
                <w:color w:val="C00000"/>
              </w:rPr>
            </w:pPr>
            <w:r w:rsidRPr="00BA406B">
              <w:rPr>
                <w:b/>
                <w:color w:val="C00000"/>
              </w:rPr>
              <w:t>2</w:t>
            </w:r>
          </w:p>
        </w:tc>
        <w:tc>
          <w:tcPr>
            <w:tcW w:w="3117" w:type="dxa"/>
            <w:vAlign w:val="center"/>
          </w:tcPr>
          <w:p w:rsidR="00B32D3E" w:rsidRPr="00BA406B" w:rsidRDefault="00B32D3E" w:rsidP="000845B0">
            <w:pPr>
              <w:jc w:val="center"/>
              <w:rPr>
                <w:b/>
                <w:color w:val="C00000"/>
              </w:rPr>
            </w:pPr>
            <w:r w:rsidRPr="00BA406B">
              <w:rPr>
                <w:b/>
                <w:color w:val="C00000"/>
              </w:rPr>
              <w:t>3</w:t>
            </w:r>
          </w:p>
        </w:tc>
        <w:tc>
          <w:tcPr>
            <w:tcW w:w="2833" w:type="dxa"/>
            <w:vAlign w:val="center"/>
          </w:tcPr>
          <w:p w:rsidR="00B32D3E" w:rsidRPr="00BA406B" w:rsidRDefault="00B32D3E" w:rsidP="000845B0">
            <w:pPr>
              <w:jc w:val="center"/>
              <w:rPr>
                <w:b/>
                <w:color w:val="C00000"/>
              </w:rPr>
            </w:pPr>
            <w:r w:rsidRPr="00BA406B">
              <w:rPr>
                <w:b/>
                <w:color w:val="C00000"/>
              </w:rPr>
              <w:t>4</w:t>
            </w:r>
          </w:p>
        </w:tc>
      </w:tr>
      <w:tr w:rsidR="00C130F9" w:rsidTr="00C130F9">
        <w:tc>
          <w:tcPr>
            <w:tcW w:w="539" w:type="dxa"/>
          </w:tcPr>
          <w:p w:rsidR="00C130F9" w:rsidRDefault="00C130F9" w:rsidP="008A785A">
            <w:r>
              <w:t>9</w:t>
            </w:r>
          </w:p>
        </w:tc>
        <w:tc>
          <w:tcPr>
            <w:tcW w:w="2975" w:type="dxa"/>
          </w:tcPr>
          <w:p w:rsidR="00C130F9" w:rsidRDefault="00C130F9" w:rsidP="00BF76E5">
            <w:pPr>
              <w:jc w:val="both"/>
            </w:pPr>
            <w:r>
              <w:t>Superintendents/Inspecting Assistants/Project Supervisors</w:t>
            </w:r>
          </w:p>
        </w:tc>
        <w:tc>
          <w:tcPr>
            <w:tcW w:w="3117" w:type="dxa"/>
          </w:tcPr>
          <w:p w:rsidR="00C130F9" w:rsidRDefault="00C130F9" w:rsidP="00A90A32">
            <w:pPr>
              <w:jc w:val="both"/>
            </w:pPr>
            <w:r>
              <w:t xml:space="preserve">   Seventy-five percent by promotion from the cadre of first division clerks/ accountants/ SC/STs welfare Inspectors. Tribal welfare Inspectors.</w:t>
            </w:r>
          </w:p>
          <w:p w:rsidR="00C130F9" w:rsidRDefault="00C130F9" w:rsidP="00A90A32">
            <w:pPr>
              <w:jc w:val="both"/>
            </w:pPr>
          </w:p>
          <w:p w:rsidR="00C130F9" w:rsidRDefault="00C130F9" w:rsidP="00A90A32">
            <w:pPr>
              <w:jc w:val="both"/>
            </w:pPr>
            <w:r>
              <w:t xml:space="preserve">   Twenty percent by promotion from the cadre of warden for Boys and Girls Hostel, Senior Women Welfare Organisers. </w:t>
            </w:r>
          </w:p>
          <w:p w:rsidR="00C130F9" w:rsidRDefault="00C130F9" w:rsidP="00A90A32">
            <w:pPr>
              <w:jc w:val="both"/>
            </w:pPr>
          </w:p>
          <w:p w:rsidR="00C130F9" w:rsidRDefault="00C130F9" w:rsidP="00A90A32">
            <w:pPr>
              <w:jc w:val="both"/>
            </w:pPr>
            <w:r>
              <w:t xml:space="preserve">    Five percent by promotion from the cadre of Stenographers.</w:t>
            </w:r>
          </w:p>
          <w:p w:rsidR="00C130F9" w:rsidRDefault="00C130F9" w:rsidP="00A90A32">
            <w:pPr>
              <w:jc w:val="both"/>
            </w:pPr>
          </w:p>
          <w:p w:rsidR="00C130F9" w:rsidRDefault="00C130F9" w:rsidP="00A90A32">
            <w:pPr>
              <w:jc w:val="both"/>
            </w:pPr>
            <w:r>
              <w:t>Provided that Senior Warden may be posted to work as Superintendent or Inspecting Assistant for a period of not less than two years.</w:t>
            </w:r>
          </w:p>
          <w:p w:rsidR="00C130F9" w:rsidRDefault="00C130F9" w:rsidP="00A90A32">
            <w:pPr>
              <w:jc w:val="both"/>
            </w:pPr>
          </w:p>
        </w:tc>
        <w:tc>
          <w:tcPr>
            <w:tcW w:w="2833" w:type="dxa"/>
          </w:tcPr>
          <w:p w:rsidR="00C130F9" w:rsidRDefault="00C130F9" w:rsidP="00511674">
            <w:pPr>
              <w:jc w:val="both"/>
            </w:pPr>
            <w:r>
              <w:t xml:space="preserve">  Must have put in not less than five years in the cadre specified in column (2).   In case or Warden (Boys and Girls)  Hostel or Senior Women Welfare Organisers, they must have worked for not less than two years as First Division Clerk or Accountant.</w:t>
            </w:r>
          </w:p>
          <w:p w:rsidR="00C130F9" w:rsidRDefault="00C130F9" w:rsidP="00511674">
            <w:pPr>
              <w:jc w:val="both"/>
            </w:pPr>
          </w:p>
          <w:p w:rsidR="00C130F9" w:rsidRPr="00E5290D" w:rsidRDefault="00C130F9" w:rsidP="00DE76DC">
            <w:pPr>
              <w:jc w:val="both"/>
            </w:pPr>
            <w:r>
              <w:t xml:space="preserve">   In case of Stenographers, they must have worked for a period of not less than one year in the cadre of First Division Clerks.</w:t>
            </w:r>
          </w:p>
        </w:tc>
      </w:tr>
      <w:tr w:rsidR="00C130F9" w:rsidTr="00C130F9">
        <w:tc>
          <w:tcPr>
            <w:tcW w:w="539" w:type="dxa"/>
          </w:tcPr>
          <w:p w:rsidR="00C130F9" w:rsidRDefault="00C130F9" w:rsidP="008A785A">
            <w:r>
              <w:t>10</w:t>
            </w:r>
          </w:p>
        </w:tc>
        <w:tc>
          <w:tcPr>
            <w:tcW w:w="2975" w:type="dxa"/>
          </w:tcPr>
          <w:p w:rsidR="00C130F9" w:rsidRDefault="00C130F9" w:rsidP="00BF76E5">
            <w:pPr>
              <w:jc w:val="both"/>
            </w:pPr>
            <w:r>
              <w:t>Accounts Superintendents</w:t>
            </w:r>
          </w:p>
        </w:tc>
        <w:tc>
          <w:tcPr>
            <w:tcW w:w="3117" w:type="dxa"/>
          </w:tcPr>
          <w:p w:rsidR="00C130F9" w:rsidRDefault="009E30AD" w:rsidP="00A90A32">
            <w:pPr>
              <w:jc w:val="both"/>
            </w:pPr>
            <w:r>
              <w:t>By deputation f</w:t>
            </w:r>
            <w:r w:rsidR="00C130F9">
              <w:t>r</w:t>
            </w:r>
            <w:r>
              <w:t>o</w:t>
            </w:r>
            <w:r w:rsidR="00C130F9">
              <w:t>m the cadre of superintendent of Accounts from the Karnataka State Accounts Service.</w:t>
            </w:r>
          </w:p>
          <w:p w:rsidR="0030197D" w:rsidRDefault="0030197D" w:rsidP="00A90A32">
            <w:pPr>
              <w:jc w:val="both"/>
            </w:pPr>
          </w:p>
        </w:tc>
        <w:tc>
          <w:tcPr>
            <w:tcW w:w="2833" w:type="dxa"/>
          </w:tcPr>
          <w:p w:rsidR="00C130F9" w:rsidRDefault="00C130F9" w:rsidP="00511674">
            <w:pPr>
              <w:jc w:val="both"/>
            </w:pPr>
          </w:p>
        </w:tc>
      </w:tr>
      <w:tr w:rsidR="00C130F9" w:rsidTr="00C130F9">
        <w:tc>
          <w:tcPr>
            <w:tcW w:w="539" w:type="dxa"/>
          </w:tcPr>
          <w:p w:rsidR="00C130F9" w:rsidRDefault="00C130F9" w:rsidP="008A785A">
            <w:r>
              <w:t>11</w:t>
            </w:r>
          </w:p>
        </w:tc>
        <w:tc>
          <w:tcPr>
            <w:tcW w:w="2975" w:type="dxa"/>
          </w:tcPr>
          <w:p w:rsidR="00C130F9" w:rsidRDefault="00C130F9" w:rsidP="00BF76E5">
            <w:pPr>
              <w:jc w:val="both"/>
            </w:pPr>
            <w:r>
              <w:t>Senior Statistical Assistant</w:t>
            </w:r>
          </w:p>
        </w:tc>
        <w:tc>
          <w:tcPr>
            <w:tcW w:w="3117" w:type="dxa"/>
          </w:tcPr>
          <w:p w:rsidR="0030197D" w:rsidRDefault="00C130F9" w:rsidP="00A90A32">
            <w:pPr>
              <w:jc w:val="both"/>
            </w:pPr>
            <w:r>
              <w:t>By deputation from the equivalent grade from the Bureau of Economics and Statistics.</w:t>
            </w:r>
          </w:p>
          <w:p w:rsidR="00C130F9" w:rsidRDefault="00C130F9" w:rsidP="00A90A32">
            <w:pPr>
              <w:jc w:val="both"/>
            </w:pPr>
            <w:r>
              <w:t xml:space="preserve"> </w:t>
            </w:r>
          </w:p>
        </w:tc>
        <w:tc>
          <w:tcPr>
            <w:tcW w:w="2833" w:type="dxa"/>
          </w:tcPr>
          <w:p w:rsidR="00C130F9" w:rsidRDefault="00C130F9" w:rsidP="00511674">
            <w:pPr>
              <w:jc w:val="both"/>
            </w:pPr>
          </w:p>
        </w:tc>
      </w:tr>
      <w:tr w:rsidR="00C130F9" w:rsidTr="00C130F9">
        <w:tc>
          <w:tcPr>
            <w:tcW w:w="539" w:type="dxa"/>
          </w:tcPr>
          <w:p w:rsidR="00C130F9" w:rsidRDefault="00C130F9" w:rsidP="008A785A">
            <w:r>
              <w:t>12</w:t>
            </w:r>
          </w:p>
        </w:tc>
        <w:tc>
          <w:tcPr>
            <w:tcW w:w="2975" w:type="dxa"/>
          </w:tcPr>
          <w:p w:rsidR="00C130F9" w:rsidRDefault="00C130F9" w:rsidP="00BF76E5">
            <w:pPr>
              <w:jc w:val="both"/>
            </w:pPr>
            <w:r>
              <w:t>Instructor in Coir Units</w:t>
            </w:r>
          </w:p>
        </w:tc>
        <w:tc>
          <w:tcPr>
            <w:tcW w:w="3117" w:type="dxa"/>
          </w:tcPr>
          <w:p w:rsidR="00C130F9" w:rsidRDefault="00C130F9" w:rsidP="00A90A32">
            <w:pPr>
              <w:jc w:val="both"/>
            </w:pPr>
            <w:r>
              <w:t>By direct recruitment or if no suitable candidate is available for direct recruitment, by deputation from the Industries and Commerce Service.</w:t>
            </w:r>
          </w:p>
        </w:tc>
        <w:tc>
          <w:tcPr>
            <w:tcW w:w="2833" w:type="dxa"/>
          </w:tcPr>
          <w:p w:rsidR="00C130F9" w:rsidRDefault="00C130F9" w:rsidP="00511674">
            <w:pPr>
              <w:jc w:val="both"/>
              <w:rPr>
                <w:b/>
              </w:rPr>
            </w:pPr>
            <w:r w:rsidRPr="00E1018F">
              <w:rPr>
                <w:b/>
              </w:rPr>
              <w:t>For Direct recruitment:</w:t>
            </w:r>
          </w:p>
          <w:p w:rsidR="00C130F9" w:rsidRDefault="00C130F9" w:rsidP="00511674">
            <w:pPr>
              <w:jc w:val="both"/>
            </w:pPr>
            <w:r>
              <w:t>(i)A pass in SSLC examination or its equivalent examination.</w:t>
            </w:r>
          </w:p>
          <w:p w:rsidR="00C130F9" w:rsidRPr="00E1018F" w:rsidRDefault="00C130F9" w:rsidP="00511674">
            <w:pPr>
              <w:jc w:val="both"/>
            </w:pPr>
            <w:r>
              <w:t>(ii)Must be holder of a Diploma in Coir Technology of an institution recognised by Government.</w:t>
            </w:r>
          </w:p>
          <w:p w:rsidR="00C130F9" w:rsidRDefault="00C130F9" w:rsidP="00511674">
            <w:pPr>
              <w:jc w:val="both"/>
            </w:pPr>
          </w:p>
        </w:tc>
      </w:tr>
      <w:tr w:rsidR="00C130F9" w:rsidTr="00C130F9">
        <w:tc>
          <w:tcPr>
            <w:tcW w:w="539" w:type="dxa"/>
          </w:tcPr>
          <w:p w:rsidR="00C130F9" w:rsidRDefault="00C130F9" w:rsidP="008A785A">
            <w:r>
              <w:t>13</w:t>
            </w:r>
          </w:p>
        </w:tc>
        <w:tc>
          <w:tcPr>
            <w:tcW w:w="2975" w:type="dxa"/>
          </w:tcPr>
          <w:p w:rsidR="00C130F9" w:rsidRDefault="00C130F9" w:rsidP="00BF76E5">
            <w:pPr>
              <w:jc w:val="both"/>
            </w:pPr>
            <w:r>
              <w:t>Instructress/Instructor in Lacquerware units.</w:t>
            </w:r>
          </w:p>
        </w:tc>
        <w:tc>
          <w:tcPr>
            <w:tcW w:w="3117" w:type="dxa"/>
          </w:tcPr>
          <w:p w:rsidR="00C130F9" w:rsidRDefault="00C130F9" w:rsidP="00A90A32">
            <w:pPr>
              <w:jc w:val="both"/>
            </w:pPr>
            <w:r>
              <w:t xml:space="preserve">By direct recruitment or if no candidates are available for direct recruitment by deputation from Industries and Commerce Service. </w:t>
            </w:r>
          </w:p>
        </w:tc>
        <w:tc>
          <w:tcPr>
            <w:tcW w:w="2833" w:type="dxa"/>
          </w:tcPr>
          <w:p w:rsidR="00C130F9" w:rsidRDefault="00C130F9" w:rsidP="00511674">
            <w:pPr>
              <w:jc w:val="both"/>
              <w:rPr>
                <w:b/>
              </w:rPr>
            </w:pPr>
            <w:r>
              <w:rPr>
                <w:b/>
              </w:rPr>
              <w:t>For Direct Recruitment:</w:t>
            </w:r>
          </w:p>
          <w:p w:rsidR="00C130F9" w:rsidRDefault="00C130F9" w:rsidP="00511674">
            <w:pPr>
              <w:jc w:val="both"/>
            </w:pPr>
            <w:r>
              <w:t>(i)A pass in SSLC or equivalent examination.</w:t>
            </w:r>
          </w:p>
          <w:p w:rsidR="00C130F9" w:rsidRPr="00670E69" w:rsidRDefault="00C130F9" w:rsidP="00511674">
            <w:pPr>
              <w:jc w:val="both"/>
            </w:pPr>
            <w:r>
              <w:t xml:space="preserve">(ii)Must have proficiency in Lacquerware training. </w:t>
            </w:r>
          </w:p>
        </w:tc>
      </w:tr>
    </w:tbl>
    <w:p w:rsidR="0030197D" w:rsidRDefault="0030197D">
      <w:r>
        <w:br w:type="page"/>
      </w:r>
    </w:p>
    <w:tbl>
      <w:tblPr>
        <w:tblStyle w:val="TableGrid"/>
        <w:tblW w:w="946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539"/>
        <w:gridCol w:w="2975"/>
        <w:gridCol w:w="3117"/>
        <w:gridCol w:w="2833"/>
      </w:tblGrid>
      <w:tr w:rsidR="0030197D" w:rsidTr="000845B0">
        <w:tc>
          <w:tcPr>
            <w:tcW w:w="539" w:type="dxa"/>
            <w:vAlign w:val="center"/>
          </w:tcPr>
          <w:p w:rsidR="0030197D" w:rsidRPr="00BA406B" w:rsidRDefault="0030197D" w:rsidP="000845B0">
            <w:pPr>
              <w:jc w:val="center"/>
              <w:rPr>
                <w:b/>
                <w:color w:val="C00000"/>
              </w:rPr>
            </w:pPr>
            <w:r w:rsidRPr="00BA406B">
              <w:rPr>
                <w:b/>
                <w:color w:val="C00000"/>
              </w:rPr>
              <w:t>Sl.</w:t>
            </w:r>
          </w:p>
          <w:p w:rsidR="0030197D" w:rsidRPr="00BA406B" w:rsidRDefault="0030197D" w:rsidP="000845B0">
            <w:pPr>
              <w:jc w:val="center"/>
              <w:rPr>
                <w:b/>
                <w:color w:val="C00000"/>
              </w:rPr>
            </w:pPr>
            <w:r w:rsidRPr="00BA406B">
              <w:rPr>
                <w:b/>
                <w:color w:val="C00000"/>
              </w:rPr>
              <w:t>No.</w:t>
            </w:r>
          </w:p>
        </w:tc>
        <w:tc>
          <w:tcPr>
            <w:tcW w:w="2975" w:type="dxa"/>
            <w:vAlign w:val="center"/>
          </w:tcPr>
          <w:p w:rsidR="0030197D" w:rsidRPr="00BA406B" w:rsidRDefault="0030197D" w:rsidP="000845B0">
            <w:pPr>
              <w:jc w:val="center"/>
              <w:rPr>
                <w:b/>
                <w:color w:val="C00000"/>
              </w:rPr>
            </w:pPr>
            <w:r w:rsidRPr="00BA406B">
              <w:rPr>
                <w:b/>
                <w:color w:val="C00000"/>
              </w:rPr>
              <w:t>Category of Posts</w:t>
            </w:r>
          </w:p>
        </w:tc>
        <w:tc>
          <w:tcPr>
            <w:tcW w:w="3117" w:type="dxa"/>
            <w:vAlign w:val="center"/>
          </w:tcPr>
          <w:p w:rsidR="0030197D" w:rsidRPr="00BA406B" w:rsidRDefault="0030197D" w:rsidP="000845B0">
            <w:pPr>
              <w:jc w:val="center"/>
              <w:rPr>
                <w:b/>
                <w:color w:val="C00000"/>
              </w:rPr>
            </w:pPr>
            <w:r w:rsidRPr="00BA406B">
              <w:rPr>
                <w:b/>
                <w:color w:val="C00000"/>
              </w:rPr>
              <w:t>Method of Recruitment</w:t>
            </w:r>
          </w:p>
        </w:tc>
        <w:tc>
          <w:tcPr>
            <w:tcW w:w="2833" w:type="dxa"/>
            <w:vAlign w:val="center"/>
          </w:tcPr>
          <w:p w:rsidR="0030197D" w:rsidRPr="00BA406B" w:rsidRDefault="0030197D" w:rsidP="000845B0">
            <w:pPr>
              <w:jc w:val="center"/>
              <w:rPr>
                <w:b/>
                <w:color w:val="C00000"/>
              </w:rPr>
            </w:pPr>
            <w:r w:rsidRPr="00BA406B">
              <w:rPr>
                <w:b/>
                <w:color w:val="C00000"/>
              </w:rPr>
              <w:t>Minimum Qualification</w:t>
            </w:r>
          </w:p>
        </w:tc>
      </w:tr>
      <w:tr w:rsidR="0030197D" w:rsidTr="000845B0">
        <w:tc>
          <w:tcPr>
            <w:tcW w:w="539" w:type="dxa"/>
            <w:vAlign w:val="center"/>
          </w:tcPr>
          <w:p w:rsidR="0030197D" w:rsidRPr="00BA406B" w:rsidRDefault="0030197D" w:rsidP="000845B0">
            <w:pPr>
              <w:jc w:val="center"/>
              <w:rPr>
                <w:b/>
                <w:color w:val="C00000"/>
              </w:rPr>
            </w:pPr>
            <w:r w:rsidRPr="00BA406B">
              <w:rPr>
                <w:b/>
                <w:color w:val="C00000"/>
              </w:rPr>
              <w:t>1</w:t>
            </w:r>
          </w:p>
        </w:tc>
        <w:tc>
          <w:tcPr>
            <w:tcW w:w="2975" w:type="dxa"/>
            <w:vAlign w:val="center"/>
          </w:tcPr>
          <w:p w:rsidR="0030197D" w:rsidRPr="00BA406B" w:rsidRDefault="0030197D" w:rsidP="000845B0">
            <w:pPr>
              <w:jc w:val="center"/>
              <w:rPr>
                <w:b/>
                <w:color w:val="C00000"/>
              </w:rPr>
            </w:pPr>
            <w:r w:rsidRPr="00BA406B">
              <w:rPr>
                <w:b/>
                <w:color w:val="C00000"/>
              </w:rPr>
              <w:t>2</w:t>
            </w:r>
          </w:p>
        </w:tc>
        <w:tc>
          <w:tcPr>
            <w:tcW w:w="3117" w:type="dxa"/>
            <w:vAlign w:val="center"/>
          </w:tcPr>
          <w:p w:rsidR="0030197D" w:rsidRPr="00BA406B" w:rsidRDefault="0030197D" w:rsidP="000845B0">
            <w:pPr>
              <w:jc w:val="center"/>
              <w:rPr>
                <w:b/>
                <w:color w:val="C00000"/>
              </w:rPr>
            </w:pPr>
            <w:r w:rsidRPr="00BA406B">
              <w:rPr>
                <w:b/>
                <w:color w:val="C00000"/>
              </w:rPr>
              <w:t>3</w:t>
            </w:r>
          </w:p>
        </w:tc>
        <w:tc>
          <w:tcPr>
            <w:tcW w:w="2833" w:type="dxa"/>
            <w:vAlign w:val="center"/>
          </w:tcPr>
          <w:p w:rsidR="0030197D" w:rsidRPr="00BA406B" w:rsidRDefault="0030197D" w:rsidP="000845B0">
            <w:pPr>
              <w:jc w:val="center"/>
              <w:rPr>
                <w:b/>
                <w:color w:val="C00000"/>
              </w:rPr>
            </w:pPr>
            <w:r w:rsidRPr="00BA406B">
              <w:rPr>
                <w:b/>
                <w:color w:val="C00000"/>
              </w:rPr>
              <w:t>4</w:t>
            </w:r>
          </w:p>
        </w:tc>
      </w:tr>
      <w:tr w:rsidR="00C130F9" w:rsidTr="00C130F9">
        <w:tc>
          <w:tcPr>
            <w:tcW w:w="539" w:type="dxa"/>
          </w:tcPr>
          <w:p w:rsidR="00C130F9" w:rsidRDefault="00C130F9" w:rsidP="008A785A">
            <w:r>
              <w:t>14</w:t>
            </w:r>
          </w:p>
        </w:tc>
        <w:tc>
          <w:tcPr>
            <w:tcW w:w="2975" w:type="dxa"/>
          </w:tcPr>
          <w:p w:rsidR="00C130F9" w:rsidRDefault="00C130F9" w:rsidP="00BF76E5">
            <w:pPr>
              <w:jc w:val="both"/>
            </w:pPr>
            <w:r>
              <w:t>Senior Wardens (Hostel for Boys)</w:t>
            </w:r>
          </w:p>
        </w:tc>
        <w:tc>
          <w:tcPr>
            <w:tcW w:w="3117" w:type="dxa"/>
          </w:tcPr>
          <w:p w:rsidR="00C130F9" w:rsidRDefault="00C130F9" w:rsidP="00A90A32">
            <w:pPr>
              <w:jc w:val="both"/>
            </w:pPr>
            <w:r>
              <w:t>Fifty percent by direct recruitment and fifty percent by promotion from the cadre of wardens of Hostels (Boys)</w:t>
            </w:r>
          </w:p>
        </w:tc>
        <w:tc>
          <w:tcPr>
            <w:tcW w:w="2833" w:type="dxa"/>
          </w:tcPr>
          <w:p w:rsidR="00C130F9" w:rsidRDefault="00C130F9" w:rsidP="00511674">
            <w:pPr>
              <w:jc w:val="both"/>
              <w:rPr>
                <w:b/>
              </w:rPr>
            </w:pPr>
            <w:r>
              <w:rPr>
                <w:b/>
              </w:rPr>
              <w:t>For Direct Recruitment:</w:t>
            </w:r>
          </w:p>
          <w:p w:rsidR="00C130F9" w:rsidRDefault="00C130F9" w:rsidP="00511674">
            <w:pPr>
              <w:jc w:val="both"/>
            </w:pPr>
            <w:r w:rsidRPr="002163AA">
              <w:t>(i)</w:t>
            </w:r>
            <w:r>
              <w:t>A degree in Arts/ Science/Commerce and (ii) a degree in education.</w:t>
            </w:r>
          </w:p>
          <w:p w:rsidR="00C130F9" w:rsidRDefault="00C130F9" w:rsidP="00511674">
            <w:pPr>
              <w:jc w:val="both"/>
            </w:pPr>
            <w:r>
              <w:t>Probation 2 years</w:t>
            </w:r>
          </w:p>
          <w:p w:rsidR="00C130F9" w:rsidRDefault="00C130F9" w:rsidP="00511674">
            <w:pPr>
              <w:jc w:val="both"/>
              <w:rPr>
                <w:b/>
              </w:rPr>
            </w:pPr>
            <w:r w:rsidRPr="002163AA">
              <w:rPr>
                <w:b/>
              </w:rPr>
              <w:t>For Promotion:</w:t>
            </w:r>
          </w:p>
          <w:p w:rsidR="00C130F9" w:rsidRPr="002163AA" w:rsidRDefault="00C130F9" w:rsidP="00511674">
            <w:pPr>
              <w:jc w:val="both"/>
            </w:pPr>
            <w:r w:rsidRPr="002163AA">
              <w:t>Must</w:t>
            </w:r>
            <w:r>
              <w:t xml:space="preserve"> have put in service of not less than 5 years as warden of hostels for boys.</w:t>
            </w:r>
          </w:p>
          <w:p w:rsidR="00C130F9" w:rsidRPr="002163AA" w:rsidRDefault="00C130F9" w:rsidP="00511674">
            <w:pPr>
              <w:jc w:val="both"/>
            </w:pPr>
          </w:p>
        </w:tc>
      </w:tr>
      <w:tr w:rsidR="00C130F9" w:rsidTr="00C130F9">
        <w:tc>
          <w:tcPr>
            <w:tcW w:w="539" w:type="dxa"/>
          </w:tcPr>
          <w:p w:rsidR="00C130F9" w:rsidRDefault="00C130F9" w:rsidP="008A785A">
            <w:r>
              <w:t>15</w:t>
            </w:r>
          </w:p>
        </w:tc>
        <w:tc>
          <w:tcPr>
            <w:tcW w:w="2975" w:type="dxa"/>
          </w:tcPr>
          <w:p w:rsidR="00C130F9" w:rsidRDefault="00C130F9" w:rsidP="00BF76E5">
            <w:pPr>
              <w:jc w:val="both"/>
            </w:pPr>
            <w:r>
              <w:t>Senior Wardens (Hostels for Girls)</w:t>
            </w:r>
          </w:p>
        </w:tc>
        <w:tc>
          <w:tcPr>
            <w:tcW w:w="3117" w:type="dxa"/>
          </w:tcPr>
          <w:p w:rsidR="00C130F9" w:rsidRDefault="00C130F9" w:rsidP="00467046">
            <w:pPr>
              <w:jc w:val="both"/>
            </w:pPr>
            <w:r>
              <w:t>Fifty percent by direct recruitment and fifty percent by promotion from the cadre of Wardens of Hostels (Girls).</w:t>
            </w:r>
          </w:p>
        </w:tc>
        <w:tc>
          <w:tcPr>
            <w:tcW w:w="2833" w:type="dxa"/>
          </w:tcPr>
          <w:p w:rsidR="00C130F9" w:rsidRDefault="00C130F9" w:rsidP="00BC276B">
            <w:pPr>
              <w:jc w:val="both"/>
              <w:rPr>
                <w:b/>
              </w:rPr>
            </w:pPr>
            <w:r>
              <w:rPr>
                <w:b/>
              </w:rPr>
              <w:t>For Direct Recruitment:</w:t>
            </w:r>
          </w:p>
          <w:p w:rsidR="00C130F9" w:rsidRDefault="00C130F9" w:rsidP="00BC276B">
            <w:pPr>
              <w:jc w:val="both"/>
            </w:pPr>
            <w:r w:rsidRPr="002163AA">
              <w:t>(i)</w:t>
            </w:r>
            <w:r>
              <w:t>A degree in Arts/ Science/Commerce and (ii) a degree in education.</w:t>
            </w:r>
          </w:p>
          <w:p w:rsidR="00C130F9" w:rsidRDefault="00C130F9" w:rsidP="00BC276B">
            <w:pPr>
              <w:jc w:val="both"/>
            </w:pPr>
            <w:r>
              <w:t>Probation 2 years</w:t>
            </w:r>
          </w:p>
          <w:p w:rsidR="00C130F9" w:rsidRDefault="00C130F9" w:rsidP="00BC276B">
            <w:pPr>
              <w:jc w:val="both"/>
              <w:rPr>
                <w:b/>
              </w:rPr>
            </w:pPr>
            <w:r w:rsidRPr="002163AA">
              <w:rPr>
                <w:b/>
              </w:rPr>
              <w:t>For Promotion:</w:t>
            </w:r>
          </w:p>
          <w:p w:rsidR="00C130F9" w:rsidRPr="002163AA" w:rsidRDefault="00C130F9" w:rsidP="00BC276B">
            <w:pPr>
              <w:jc w:val="both"/>
            </w:pPr>
            <w:r w:rsidRPr="002163AA">
              <w:t>Must</w:t>
            </w:r>
            <w:r>
              <w:t xml:space="preserve"> have put in service of not less than 5 years as warden of hostels for Girls.</w:t>
            </w:r>
          </w:p>
          <w:p w:rsidR="00C130F9" w:rsidRPr="002163AA" w:rsidRDefault="00C130F9" w:rsidP="00BC276B">
            <w:pPr>
              <w:jc w:val="both"/>
            </w:pPr>
          </w:p>
        </w:tc>
      </w:tr>
      <w:tr w:rsidR="00C130F9" w:rsidTr="00C130F9">
        <w:tc>
          <w:tcPr>
            <w:tcW w:w="539" w:type="dxa"/>
          </w:tcPr>
          <w:p w:rsidR="00C130F9" w:rsidRDefault="00C130F9" w:rsidP="008A785A">
            <w:r>
              <w:t>16</w:t>
            </w:r>
          </w:p>
        </w:tc>
        <w:tc>
          <w:tcPr>
            <w:tcW w:w="2975" w:type="dxa"/>
          </w:tcPr>
          <w:p w:rsidR="00C130F9" w:rsidRDefault="00C130F9" w:rsidP="00BF76E5">
            <w:pPr>
              <w:jc w:val="both"/>
            </w:pPr>
            <w:r>
              <w:t>First Division Clerks/ Accountants/SC/STs Welfare Inspectors/Tribal Welfare Inspectors.</w:t>
            </w:r>
          </w:p>
        </w:tc>
        <w:tc>
          <w:tcPr>
            <w:tcW w:w="3117" w:type="dxa"/>
          </w:tcPr>
          <w:p w:rsidR="00C130F9" w:rsidRDefault="00C130F9" w:rsidP="00A90A32">
            <w:pPr>
              <w:jc w:val="both"/>
            </w:pPr>
            <w:r w:rsidRPr="00EE0181">
              <w:rPr>
                <w:b/>
              </w:rPr>
              <w:t>Fifty percent</w:t>
            </w:r>
            <w:r>
              <w:t xml:space="preserve"> by direct recruitment in accordance with the K.C.S (Recruitment to Ministerial Posts/Rules, 1978 and </w:t>
            </w:r>
          </w:p>
          <w:p w:rsidR="00E22D3C" w:rsidRDefault="00E22D3C" w:rsidP="00A90A32">
            <w:pPr>
              <w:jc w:val="both"/>
            </w:pPr>
          </w:p>
          <w:p w:rsidR="00C130F9" w:rsidRDefault="00C130F9" w:rsidP="00A90A32">
            <w:pPr>
              <w:jc w:val="both"/>
            </w:pPr>
            <w:r w:rsidRPr="00EE0181">
              <w:rPr>
                <w:b/>
              </w:rPr>
              <w:t>Twenty percent</w:t>
            </w:r>
            <w:r>
              <w:t xml:space="preserve"> by promotion from the cadre of Second Division Clerks/Clerk-cum-Typists.</w:t>
            </w:r>
          </w:p>
          <w:p w:rsidR="00C130F9" w:rsidRDefault="00C130F9" w:rsidP="00A90A32">
            <w:pPr>
              <w:jc w:val="both"/>
            </w:pPr>
            <w:r w:rsidRPr="00EE0181">
              <w:rPr>
                <w:b/>
              </w:rPr>
              <w:t>Ten percent</w:t>
            </w:r>
            <w:r>
              <w:t xml:space="preserve"> by promotion from the cadre of Ashram School Teachers/Residential School Teachers (Trained)</w:t>
            </w:r>
          </w:p>
          <w:p w:rsidR="00C130F9" w:rsidRDefault="00C130F9" w:rsidP="00A90A32">
            <w:pPr>
              <w:jc w:val="both"/>
            </w:pPr>
            <w:r w:rsidRPr="00EE0181">
              <w:rPr>
                <w:b/>
              </w:rPr>
              <w:t>Ten percent</w:t>
            </w:r>
            <w:r>
              <w:t xml:space="preserve"> by promotion from the cadre of Hostel Superintendents.</w:t>
            </w:r>
          </w:p>
          <w:p w:rsidR="00C130F9" w:rsidRDefault="00C130F9" w:rsidP="00A90A32">
            <w:pPr>
              <w:jc w:val="both"/>
            </w:pPr>
            <w:r w:rsidRPr="00EE0181">
              <w:rPr>
                <w:b/>
              </w:rPr>
              <w:t>Ten percent</w:t>
            </w:r>
            <w:r>
              <w:t xml:space="preserve"> by promotion from the cadre of Women Welfare Organisers. </w:t>
            </w:r>
          </w:p>
        </w:tc>
        <w:tc>
          <w:tcPr>
            <w:tcW w:w="2833" w:type="dxa"/>
          </w:tcPr>
          <w:p w:rsidR="00C130F9" w:rsidRDefault="00C130F9" w:rsidP="003C47BC">
            <w:pPr>
              <w:jc w:val="both"/>
              <w:rPr>
                <w:b/>
              </w:rPr>
            </w:pPr>
            <w:r w:rsidRPr="002163AA">
              <w:rPr>
                <w:b/>
              </w:rPr>
              <w:t>For Promotion:</w:t>
            </w:r>
          </w:p>
          <w:p w:rsidR="00C130F9" w:rsidRPr="002163AA" w:rsidRDefault="00C130F9" w:rsidP="003C47BC">
            <w:pPr>
              <w:jc w:val="both"/>
            </w:pPr>
            <w:r w:rsidRPr="002163AA">
              <w:t>Must</w:t>
            </w:r>
            <w:r>
              <w:t xml:space="preserve"> have put in service of not less than 5 years in the cadre specified in column 2.</w:t>
            </w:r>
          </w:p>
          <w:p w:rsidR="00C130F9" w:rsidRDefault="00C130F9" w:rsidP="00BC276B">
            <w:pPr>
              <w:jc w:val="both"/>
              <w:rPr>
                <w:b/>
              </w:rPr>
            </w:pPr>
          </w:p>
        </w:tc>
      </w:tr>
      <w:tr w:rsidR="00C130F9" w:rsidTr="00C130F9">
        <w:tc>
          <w:tcPr>
            <w:tcW w:w="539" w:type="dxa"/>
          </w:tcPr>
          <w:p w:rsidR="00C130F9" w:rsidRDefault="00C130F9" w:rsidP="008A785A">
            <w:r>
              <w:t>17</w:t>
            </w:r>
          </w:p>
        </w:tc>
        <w:tc>
          <w:tcPr>
            <w:tcW w:w="2975" w:type="dxa"/>
          </w:tcPr>
          <w:p w:rsidR="00C130F9" w:rsidRDefault="00C130F9" w:rsidP="00BF76E5">
            <w:pPr>
              <w:jc w:val="both"/>
            </w:pPr>
            <w:r>
              <w:t>Wardens (Boys)</w:t>
            </w:r>
          </w:p>
        </w:tc>
        <w:tc>
          <w:tcPr>
            <w:tcW w:w="3117" w:type="dxa"/>
          </w:tcPr>
          <w:p w:rsidR="00C130F9" w:rsidRDefault="00C130F9" w:rsidP="00A90A32">
            <w:pPr>
              <w:jc w:val="both"/>
            </w:pPr>
            <w:r>
              <w:t xml:space="preserve">By promotion from the cadre of Hostel Superintendents. </w:t>
            </w:r>
          </w:p>
        </w:tc>
        <w:tc>
          <w:tcPr>
            <w:tcW w:w="2833" w:type="dxa"/>
          </w:tcPr>
          <w:p w:rsidR="00C130F9" w:rsidRPr="00661933" w:rsidRDefault="00C130F9" w:rsidP="003C47BC">
            <w:pPr>
              <w:jc w:val="both"/>
            </w:pPr>
            <w:r w:rsidRPr="00661933">
              <w:t>Must have put in a service of not less than 5 years as Hostel Superintendents.</w:t>
            </w:r>
          </w:p>
        </w:tc>
      </w:tr>
      <w:tr w:rsidR="00C130F9" w:rsidTr="00C130F9">
        <w:tc>
          <w:tcPr>
            <w:tcW w:w="539" w:type="dxa"/>
          </w:tcPr>
          <w:p w:rsidR="00C130F9" w:rsidRDefault="00C130F9" w:rsidP="008A785A">
            <w:r>
              <w:t>18</w:t>
            </w:r>
          </w:p>
        </w:tc>
        <w:tc>
          <w:tcPr>
            <w:tcW w:w="2975" w:type="dxa"/>
          </w:tcPr>
          <w:p w:rsidR="00C130F9" w:rsidRDefault="00C130F9" w:rsidP="00BF76E5">
            <w:pPr>
              <w:jc w:val="both"/>
            </w:pPr>
            <w:r>
              <w:t>Wardens (Girls)</w:t>
            </w:r>
          </w:p>
        </w:tc>
        <w:tc>
          <w:tcPr>
            <w:tcW w:w="3117" w:type="dxa"/>
          </w:tcPr>
          <w:p w:rsidR="00C130F9" w:rsidRDefault="00C130F9" w:rsidP="00BC276B">
            <w:pPr>
              <w:jc w:val="both"/>
            </w:pPr>
            <w:r>
              <w:t xml:space="preserve">By promotion from the cadre of Hostel Superintendents. </w:t>
            </w:r>
          </w:p>
        </w:tc>
        <w:tc>
          <w:tcPr>
            <w:tcW w:w="2833" w:type="dxa"/>
          </w:tcPr>
          <w:p w:rsidR="00C130F9" w:rsidRPr="00661933" w:rsidRDefault="00C130F9" w:rsidP="00BC276B">
            <w:pPr>
              <w:jc w:val="both"/>
            </w:pPr>
            <w:r w:rsidRPr="00661933">
              <w:t>Must have put in a service of not less than 5 years as Hostel Superintendents.</w:t>
            </w:r>
          </w:p>
        </w:tc>
      </w:tr>
    </w:tbl>
    <w:p w:rsidR="00E22D3C" w:rsidRDefault="00E22D3C">
      <w:r>
        <w:br w:type="page"/>
      </w:r>
    </w:p>
    <w:tbl>
      <w:tblPr>
        <w:tblStyle w:val="TableGrid"/>
        <w:tblW w:w="946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539"/>
        <w:gridCol w:w="2975"/>
        <w:gridCol w:w="3117"/>
        <w:gridCol w:w="2833"/>
      </w:tblGrid>
      <w:tr w:rsidR="00E22D3C" w:rsidTr="000845B0">
        <w:tc>
          <w:tcPr>
            <w:tcW w:w="539" w:type="dxa"/>
            <w:vAlign w:val="center"/>
          </w:tcPr>
          <w:p w:rsidR="00E22D3C" w:rsidRPr="00BA406B" w:rsidRDefault="00E22D3C" w:rsidP="000845B0">
            <w:pPr>
              <w:jc w:val="center"/>
              <w:rPr>
                <w:b/>
                <w:color w:val="C00000"/>
              </w:rPr>
            </w:pPr>
            <w:r w:rsidRPr="00BA406B">
              <w:rPr>
                <w:b/>
                <w:color w:val="C00000"/>
              </w:rPr>
              <w:t>Sl.</w:t>
            </w:r>
          </w:p>
          <w:p w:rsidR="00E22D3C" w:rsidRPr="00BA406B" w:rsidRDefault="00E22D3C" w:rsidP="000845B0">
            <w:pPr>
              <w:jc w:val="center"/>
              <w:rPr>
                <w:b/>
                <w:color w:val="C00000"/>
              </w:rPr>
            </w:pPr>
            <w:r w:rsidRPr="00BA406B">
              <w:rPr>
                <w:b/>
                <w:color w:val="C00000"/>
              </w:rPr>
              <w:t>No.</w:t>
            </w:r>
          </w:p>
        </w:tc>
        <w:tc>
          <w:tcPr>
            <w:tcW w:w="2975" w:type="dxa"/>
            <w:vAlign w:val="center"/>
          </w:tcPr>
          <w:p w:rsidR="00E22D3C" w:rsidRPr="00BA406B" w:rsidRDefault="00E22D3C" w:rsidP="000845B0">
            <w:pPr>
              <w:jc w:val="center"/>
              <w:rPr>
                <w:b/>
                <w:color w:val="C00000"/>
              </w:rPr>
            </w:pPr>
            <w:r w:rsidRPr="00BA406B">
              <w:rPr>
                <w:b/>
                <w:color w:val="C00000"/>
              </w:rPr>
              <w:t>Category of Posts</w:t>
            </w:r>
          </w:p>
        </w:tc>
        <w:tc>
          <w:tcPr>
            <w:tcW w:w="3117" w:type="dxa"/>
            <w:vAlign w:val="center"/>
          </w:tcPr>
          <w:p w:rsidR="00E22D3C" w:rsidRPr="00BA406B" w:rsidRDefault="00E22D3C" w:rsidP="000845B0">
            <w:pPr>
              <w:jc w:val="center"/>
              <w:rPr>
                <w:b/>
                <w:color w:val="C00000"/>
              </w:rPr>
            </w:pPr>
            <w:r w:rsidRPr="00BA406B">
              <w:rPr>
                <w:b/>
                <w:color w:val="C00000"/>
              </w:rPr>
              <w:t>Method of Recruitment</w:t>
            </w:r>
          </w:p>
        </w:tc>
        <w:tc>
          <w:tcPr>
            <w:tcW w:w="2833" w:type="dxa"/>
            <w:vAlign w:val="center"/>
          </w:tcPr>
          <w:p w:rsidR="00E22D3C" w:rsidRPr="00BA406B" w:rsidRDefault="00E22D3C" w:rsidP="000845B0">
            <w:pPr>
              <w:jc w:val="center"/>
              <w:rPr>
                <w:b/>
                <w:color w:val="C00000"/>
              </w:rPr>
            </w:pPr>
            <w:r w:rsidRPr="00BA406B">
              <w:rPr>
                <w:b/>
                <w:color w:val="C00000"/>
              </w:rPr>
              <w:t>Minimum Qualification</w:t>
            </w:r>
          </w:p>
        </w:tc>
      </w:tr>
      <w:tr w:rsidR="00E22D3C" w:rsidTr="000845B0">
        <w:tc>
          <w:tcPr>
            <w:tcW w:w="539" w:type="dxa"/>
            <w:vAlign w:val="center"/>
          </w:tcPr>
          <w:p w:rsidR="00E22D3C" w:rsidRPr="00BA406B" w:rsidRDefault="00E22D3C" w:rsidP="000845B0">
            <w:pPr>
              <w:jc w:val="center"/>
              <w:rPr>
                <w:b/>
                <w:color w:val="C00000"/>
              </w:rPr>
            </w:pPr>
            <w:r w:rsidRPr="00BA406B">
              <w:rPr>
                <w:b/>
                <w:color w:val="C00000"/>
              </w:rPr>
              <w:t>1</w:t>
            </w:r>
          </w:p>
        </w:tc>
        <w:tc>
          <w:tcPr>
            <w:tcW w:w="2975" w:type="dxa"/>
            <w:vAlign w:val="center"/>
          </w:tcPr>
          <w:p w:rsidR="00E22D3C" w:rsidRPr="00BA406B" w:rsidRDefault="00E22D3C" w:rsidP="000845B0">
            <w:pPr>
              <w:jc w:val="center"/>
              <w:rPr>
                <w:b/>
                <w:color w:val="C00000"/>
              </w:rPr>
            </w:pPr>
            <w:r w:rsidRPr="00BA406B">
              <w:rPr>
                <w:b/>
                <w:color w:val="C00000"/>
              </w:rPr>
              <w:t>2</w:t>
            </w:r>
          </w:p>
        </w:tc>
        <w:tc>
          <w:tcPr>
            <w:tcW w:w="3117" w:type="dxa"/>
            <w:vAlign w:val="center"/>
          </w:tcPr>
          <w:p w:rsidR="00E22D3C" w:rsidRPr="00BA406B" w:rsidRDefault="00E22D3C" w:rsidP="000845B0">
            <w:pPr>
              <w:jc w:val="center"/>
              <w:rPr>
                <w:b/>
                <w:color w:val="C00000"/>
              </w:rPr>
            </w:pPr>
            <w:r w:rsidRPr="00BA406B">
              <w:rPr>
                <w:b/>
                <w:color w:val="C00000"/>
              </w:rPr>
              <w:t>3</w:t>
            </w:r>
          </w:p>
        </w:tc>
        <w:tc>
          <w:tcPr>
            <w:tcW w:w="2833" w:type="dxa"/>
            <w:vAlign w:val="center"/>
          </w:tcPr>
          <w:p w:rsidR="00E22D3C" w:rsidRPr="00BA406B" w:rsidRDefault="00E22D3C" w:rsidP="000845B0">
            <w:pPr>
              <w:jc w:val="center"/>
              <w:rPr>
                <w:b/>
                <w:color w:val="C00000"/>
              </w:rPr>
            </w:pPr>
            <w:r w:rsidRPr="00BA406B">
              <w:rPr>
                <w:b/>
                <w:color w:val="C00000"/>
              </w:rPr>
              <w:t>4</w:t>
            </w:r>
          </w:p>
        </w:tc>
      </w:tr>
      <w:tr w:rsidR="00C130F9" w:rsidTr="00C130F9">
        <w:tc>
          <w:tcPr>
            <w:tcW w:w="539" w:type="dxa"/>
          </w:tcPr>
          <w:p w:rsidR="00C130F9" w:rsidRDefault="00C130F9" w:rsidP="008A785A">
            <w:r>
              <w:t>19</w:t>
            </w:r>
          </w:p>
        </w:tc>
        <w:tc>
          <w:tcPr>
            <w:tcW w:w="2975" w:type="dxa"/>
          </w:tcPr>
          <w:p w:rsidR="00C130F9" w:rsidRDefault="00C130F9" w:rsidP="00BF76E5">
            <w:pPr>
              <w:jc w:val="both"/>
            </w:pPr>
            <w:r>
              <w:t>Accounts Clerks</w:t>
            </w:r>
          </w:p>
        </w:tc>
        <w:tc>
          <w:tcPr>
            <w:tcW w:w="3117" w:type="dxa"/>
          </w:tcPr>
          <w:p w:rsidR="00C130F9" w:rsidRDefault="00C130F9" w:rsidP="00BC276B">
            <w:pPr>
              <w:jc w:val="both"/>
            </w:pPr>
            <w:r>
              <w:t>By deputation from the cadre of First Division Clerks from the Karnataka State Accounts service.</w:t>
            </w:r>
          </w:p>
          <w:p w:rsidR="00C130F9" w:rsidRDefault="00C130F9" w:rsidP="00BC276B">
            <w:pPr>
              <w:jc w:val="both"/>
            </w:pPr>
          </w:p>
        </w:tc>
        <w:tc>
          <w:tcPr>
            <w:tcW w:w="2833" w:type="dxa"/>
          </w:tcPr>
          <w:p w:rsidR="00C130F9" w:rsidRPr="00661933" w:rsidRDefault="00C130F9" w:rsidP="00BC276B">
            <w:pPr>
              <w:jc w:val="both"/>
            </w:pPr>
          </w:p>
        </w:tc>
      </w:tr>
      <w:tr w:rsidR="00C130F9" w:rsidTr="00C130F9">
        <w:tc>
          <w:tcPr>
            <w:tcW w:w="539" w:type="dxa"/>
          </w:tcPr>
          <w:p w:rsidR="00C130F9" w:rsidRDefault="00C130F9" w:rsidP="008A785A">
            <w:r>
              <w:t>20</w:t>
            </w:r>
          </w:p>
        </w:tc>
        <w:tc>
          <w:tcPr>
            <w:tcW w:w="2975" w:type="dxa"/>
          </w:tcPr>
          <w:p w:rsidR="00C130F9" w:rsidRDefault="00C130F9" w:rsidP="00BF76E5">
            <w:pPr>
              <w:jc w:val="both"/>
            </w:pPr>
            <w:r>
              <w:t>Stenographers</w:t>
            </w:r>
          </w:p>
        </w:tc>
        <w:tc>
          <w:tcPr>
            <w:tcW w:w="3117" w:type="dxa"/>
          </w:tcPr>
          <w:p w:rsidR="00C130F9" w:rsidRDefault="00C130F9" w:rsidP="00BC276B">
            <w:pPr>
              <w:jc w:val="both"/>
            </w:pPr>
            <w:r>
              <w:t xml:space="preserve">Sixty-six and two third percent by direct recruitment in accordance with Karnataka Civil Services (Recruitment to the post of stenographers and Typists) Rules, 1983 33 3/1 per cent by promotion from the cadre of Typists. </w:t>
            </w:r>
          </w:p>
        </w:tc>
        <w:tc>
          <w:tcPr>
            <w:tcW w:w="2833" w:type="dxa"/>
          </w:tcPr>
          <w:p w:rsidR="00C130F9" w:rsidRPr="00F01F1E" w:rsidRDefault="00C130F9" w:rsidP="00BC276B">
            <w:pPr>
              <w:jc w:val="both"/>
              <w:rPr>
                <w:b/>
              </w:rPr>
            </w:pPr>
            <w:r w:rsidRPr="00F01F1E">
              <w:rPr>
                <w:b/>
              </w:rPr>
              <w:t>For Direct Recruitment:</w:t>
            </w:r>
          </w:p>
          <w:p w:rsidR="00C130F9" w:rsidRDefault="00C130F9" w:rsidP="00F01F1E">
            <w:pPr>
              <w:jc w:val="both"/>
            </w:pPr>
            <w:r>
              <w:t>A pass in SSLC or an equivalent examination, pass in Senior Kannada, English Typewriting &amp; Senior Kannada / English Shorthand conducted by Government or an equivalent qualification.</w:t>
            </w:r>
          </w:p>
          <w:p w:rsidR="00C130F9" w:rsidRPr="00F01F1E" w:rsidRDefault="00C130F9" w:rsidP="00F01F1E">
            <w:pPr>
              <w:jc w:val="both"/>
              <w:rPr>
                <w:b/>
              </w:rPr>
            </w:pPr>
            <w:r w:rsidRPr="00F01F1E">
              <w:rPr>
                <w:b/>
              </w:rPr>
              <w:t xml:space="preserve">For </w:t>
            </w:r>
            <w:r>
              <w:rPr>
                <w:b/>
              </w:rPr>
              <w:t>Promotion</w:t>
            </w:r>
            <w:r w:rsidRPr="00F01F1E">
              <w:rPr>
                <w:b/>
              </w:rPr>
              <w:t>:</w:t>
            </w:r>
          </w:p>
          <w:p w:rsidR="00C130F9" w:rsidRDefault="00C130F9" w:rsidP="00F01F1E">
            <w:pPr>
              <w:jc w:val="both"/>
            </w:pPr>
            <w:r>
              <w:t xml:space="preserve">Must have passed Senior Kannada / English Type writing and Senior Kannada English Shorthand Examination. </w:t>
            </w:r>
          </w:p>
          <w:p w:rsidR="00C01258" w:rsidRDefault="00C01258" w:rsidP="00F01F1E">
            <w:pPr>
              <w:jc w:val="both"/>
            </w:pPr>
          </w:p>
          <w:p w:rsidR="00C01258" w:rsidRPr="00661933" w:rsidRDefault="00C01258" w:rsidP="00F01F1E">
            <w:pPr>
              <w:jc w:val="both"/>
            </w:pPr>
          </w:p>
        </w:tc>
      </w:tr>
      <w:tr w:rsidR="00C130F9" w:rsidTr="00C130F9">
        <w:tc>
          <w:tcPr>
            <w:tcW w:w="539" w:type="dxa"/>
          </w:tcPr>
          <w:p w:rsidR="00C130F9" w:rsidRDefault="00C130F9" w:rsidP="008A785A">
            <w:r>
              <w:t>21</w:t>
            </w:r>
          </w:p>
        </w:tc>
        <w:tc>
          <w:tcPr>
            <w:tcW w:w="2975" w:type="dxa"/>
          </w:tcPr>
          <w:p w:rsidR="00C130F9" w:rsidRDefault="00C130F9" w:rsidP="00BF76E5">
            <w:pPr>
              <w:jc w:val="both"/>
            </w:pPr>
            <w:r>
              <w:t>Women Welfare Organiser (senior)</w:t>
            </w:r>
          </w:p>
        </w:tc>
        <w:tc>
          <w:tcPr>
            <w:tcW w:w="3117" w:type="dxa"/>
          </w:tcPr>
          <w:p w:rsidR="00C130F9" w:rsidRDefault="00C130F9" w:rsidP="00BC276B">
            <w:pPr>
              <w:jc w:val="both"/>
            </w:pPr>
            <w:r>
              <w:t>By promotion from the cadre of women welfare Organisers.</w:t>
            </w:r>
          </w:p>
        </w:tc>
        <w:tc>
          <w:tcPr>
            <w:tcW w:w="2833" w:type="dxa"/>
          </w:tcPr>
          <w:p w:rsidR="00C130F9" w:rsidRDefault="00C130F9" w:rsidP="00BC276B">
            <w:pPr>
              <w:jc w:val="both"/>
            </w:pPr>
            <w:r w:rsidRPr="0046034C">
              <w:t>1.</w:t>
            </w:r>
            <w:r>
              <w:t xml:space="preserve"> </w:t>
            </w:r>
            <w:r w:rsidRPr="0046034C">
              <w:t>Must have put in a service of not less than five years as women welfare organisers.</w:t>
            </w:r>
          </w:p>
          <w:p w:rsidR="00C130F9" w:rsidRDefault="00C130F9" w:rsidP="00BC276B">
            <w:pPr>
              <w:jc w:val="both"/>
            </w:pPr>
            <w:r>
              <w:t>2. Must have passed SSLC with Kannada as Second Language.</w:t>
            </w:r>
          </w:p>
          <w:p w:rsidR="00C130F9" w:rsidRDefault="00C130F9" w:rsidP="00BC276B">
            <w:pPr>
              <w:jc w:val="both"/>
            </w:pPr>
          </w:p>
          <w:p w:rsidR="00C01258" w:rsidRPr="0046034C" w:rsidRDefault="00C01258" w:rsidP="00BC276B">
            <w:pPr>
              <w:jc w:val="both"/>
            </w:pPr>
          </w:p>
        </w:tc>
      </w:tr>
      <w:tr w:rsidR="00C130F9" w:rsidTr="00C130F9">
        <w:tc>
          <w:tcPr>
            <w:tcW w:w="539" w:type="dxa"/>
          </w:tcPr>
          <w:p w:rsidR="00C130F9" w:rsidRDefault="00C130F9" w:rsidP="008A785A">
            <w:r>
              <w:t>22</w:t>
            </w:r>
          </w:p>
        </w:tc>
        <w:tc>
          <w:tcPr>
            <w:tcW w:w="2975" w:type="dxa"/>
          </w:tcPr>
          <w:p w:rsidR="00C130F9" w:rsidRDefault="00C130F9" w:rsidP="00BF76E5">
            <w:pPr>
              <w:jc w:val="both"/>
            </w:pPr>
            <w:r>
              <w:t xml:space="preserve">Secretary, Tribal Forest Labourers Co-operative Society.  </w:t>
            </w:r>
          </w:p>
        </w:tc>
        <w:tc>
          <w:tcPr>
            <w:tcW w:w="3117" w:type="dxa"/>
          </w:tcPr>
          <w:p w:rsidR="00C130F9" w:rsidRDefault="00C130F9" w:rsidP="00BC276B">
            <w:pPr>
              <w:jc w:val="both"/>
            </w:pPr>
            <w:r>
              <w:t>By deputation from the cadre of Inspectors / Senior Inspectors / District Auditors from the Karnataka Co-operative and Marketing Service.</w:t>
            </w:r>
          </w:p>
          <w:p w:rsidR="00C01258" w:rsidRDefault="00C01258" w:rsidP="00BC276B">
            <w:pPr>
              <w:jc w:val="both"/>
            </w:pPr>
          </w:p>
          <w:p w:rsidR="00C01258" w:rsidRDefault="00C01258" w:rsidP="00BC276B">
            <w:pPr>
              <w:jc w:val="both"/>
            </w:pPr>
          </w:p>
        </w:tc>
        <w:tc>
          <w:tcPr>
            <w:tcW w:w="2833" w:type="dxa"/>
          </w:tcPr>
          <w:p w:rsidR="00C130F9" w:rsidRPr="0046034C" w:rsidRDefault="00C130F9" w:rsidP="00BC276B">
            <w:pPr>
              <w:jc w:val="both"/>
            </w:pPr>
          </w:p>
        </w:tc>
      </w:tr>
      <w:tr w:rsidR="00C130F9" w:rsidTr="00C130F9">
        <w:tc>
          <w:tcPr>
            <w:tcW w:w="539" w:type="dxa"/>
          </w:tcPr>
          <w:p w:rsidR="00C130F9" w:rsidRDefault="00C130F9" w:rsidP="008A785A">
            <w:r>
              <w:t>23</w:t>
            </w:r>
          </w:p>
        </w:tc>
        <w:tc>
          <w:tcPr>
            <w:tcW w:w="2975" w:type="dxa"/>
          </w:tcPr>
          <w:p w:rsidR="00C130F9" w:rsidRDefault="00C130F9" w:rsidP="00BF76E5">
            <w:pPr>
              <w:jc w:val="both"/>
            </w:pPr>
            <w:r>
              <w:t>Ashram School / Residential school Teachers (Trained)</w:t>
            </w:r>
          </w:p>
        </w:tc>
        <w:tc>
          <w:tcPr>
            <w:tcW w:w="3117" w:type="dxa"/>
          </w:tcPr>
          <w:p w:rsidR="00C130F9" w:rsidRDefault="00C130F9" w:rsidP="00BC276B">
            <w:pPr>
              <w:jc w:val="both"/>
            </w:pPr>
            <w:r>
              <w:t xml:space="preserve">By promotion from the cadre of Ashram School Teachers / Residential School Teachers Trained, in case  candidates not available vacancy will be filled up by direct recruitment. </w:t>
            </w:r>
          </w:p>
          <w:p w:rsidR="00C01258" w:rsidRDefault="00C01258" w:rsidP="00BC276B">
            <w:pPr>
              <w:jc w:val="both"/>
            </w:pPr>
          </w:p>
          <w:p w:rsidR="00C01258" w:rsidRDefault="00C01258" w:rsidP="00BC276B">
            <w:pPr>
              <w:jc w:val="both"/>
            </w:pPr>
          </w:p>
        </w:tc>
        <w:tc>
          <w:tcPr>
            <w:tcW w:w="2833" w:type="dxa"/>
          </w:tcPr>
          <w:p w:rsidR="00C130F9" w:rsidRDefault="00C130F9" w:rsidP="00BC276B">
            <w:pPr>
              <w:jc w:val="both"/>
            </w:pPr>
            <w:r>
              <w:t>SSLC with TCH Training certificate (with Kannada Medium)</w:t>
            </w:r>
          </w:p>
          <w:p w:rsidR="00C130F9" w:rsidRPr="0046034C" w:rsidRDefault="00C130F9" w:rsidP="00BC276B">
            <w:pPr>
              <w:jc w:val="both"/>
            </w:pPr>
            <w:r>
              <w:t xml:space="preserve">Probation – 2 (two) years. </w:t>
            </w:r>
          </w:p>
        </w:tc>
      </w:tr>
    </w:tbl>
    <w:p w:rsidR="00C01258" w:rsidRDefault="00C01258">
      <w:r>
        <w:br w:type="page"/>
      </w:r>
    </w:p>
    <w:tbl>
      <w:tblPr>
        <w:tblStyle w:val="TableGrid"/>
        <w:tblW w:w="9464"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tblPr>
      <w:tblGrid>
        <w:gridCol w:w="539"/>
        <w:gridCol w:w="2975"/>
        <w:gridCol w:w="3117"/>
        <w:gridCol w:w="2833"/>
      </w:tblGrid>
      <w:tr w:rsidR="00032482" w:rsidTr="000845B0">
        <w:tc>
          <w:tcPr>
            <w:tcW w:w="539" w:type="dxa"/>
            <w:vAlign w:val="center"/>
          </w:tcPr>
          <w:p w:rsidR="00032482" w:rsidRPr="00BA406B" w:rsidRDefault="00032482" w:rsidP="000845B0">
            <w:pPr>
              <w:jc w:val="center"/>
              <w:rPr>
                <w:b/>
                <w:color w:val="C00000"/>
              </w:rPr>
            </w:pPr>
            <w:r w:rsidRPr="00BA406B">
              <w:rPr>
                <w:b/>
                <w:color w:val="C00000"/>
              </w:rPr>
              <w:t>Sl.</w:t>
            </w:r>
          </w:p>
          <w:p w:rsidR="00032482" w:rsidRPr="00BA406B" w:rsidRDefault="00032482" w:rsidP="000845B0">
            <w:pPr>
              <w:jc w:val="center"/>
              <w:rPr>
                <w:b/>
                <w:color w:val="C00000"/>
              </w:rPr>
            </w:pPr>
            <w:r w:rsidRPr="00BA406B">
              <w:rPr>
                <w:b/>
                <w:color w:val="C00000"/>
              </w:rPr>
              <w:t>No.</w:t>
            </w:r>
          </w:p>
        </w:tc>
        <w:tc>
          <w:tcPr>
            <w:tcW w:w="2975" w:type="dxa"/>
            <w:vAlign w:val="center"/>
          </w:tcPr>
          <w:p w:rsidR="00032482" w:rsidRPr="00BA406B" w:rsidRDefault="00032482" w:rsidP="000845B0">
            <w:pPr>
              <w:jc w:val="center"/>
              <w:rPr>
                <w:b/>
                <w:color w:val="C00000"/>
              </w:rPr>
            </w:pPr>
            <w:r w:rsidRPr="00BA406B">
              <w:rPr>
                <w:b/>
                <w:color w:val="C00000"/>
              </w:rPr>
              <w:t>Category of Posts</w:t>
            </w:r>
          </w:p>
        </w:tc>
        <w:tc>
          <w:tcPr>
            <w:tcW w:w="3117" w:type="dxa"/>
            <w:vAlign w:val="center"/>
          </w:tcPr>
          <w:p w:rsidR="00032482" w:rsidRPr="00BA406B" w:rsidRDefault="00032482" w:rsidP="000845B0">
            <w:pPr>
              <w:jc w:val="center"/>
              <w:rPr>
                <w:b/>
                <w:color w:val="C00000"/>
              </w:rPr>
            </w:pPr>
            <w:r w:rsidRPr="00BA406B">
              <w:rPr>
                <w:b/>
                <w:color w:val="C00000"/>
              </w:rPr>
              <w:t>Method of Recruitment</w:t>
            </w:r>
          </w:p>
        </w:tc>
        <w:tc>
          <w:tcPr>
            <w:tcW w:w="2833" w:type="dxa"/>
            <w:vAlign w:val="center"/>
          </w:tcPr>
          <w:p w:rsidR="00032482" w:rsidRPr="00BA406B" w:rsidRDefault="00032482" w:rsidP="000845B0">
            <w:pPr>
              <w:jc w:val="center"/>
              <w:rPr>
                <w:b/>
                <w:color w:val="C00000"/>
              </w:rPr>
            </w:pPr>
            <w:r w:rsidRPr="00BA406B">
              <w:rPr>
                <w:b/>
                <w:color w:val="C00000"/>
              </w:rPr>
              <w:t>Minimum Qualification</w:t>
            </w:r>
          </w:p>
        </w:tc>
      </w:tr>
      <w:tr w:rsidR="00032482" w:rsidTr="000845B0">
        <w:tc>
          <w:tcPr>
            <w:tcW w:w="539" w:type="dxa"/>
            <w:vAlign w:val="center"/>
          </w:tcPr>
          <w:p w:rsidR="00032482" w:rsidRPr="00BA406B" w:rsidRDefault="00032482" w:rsidP="000845B0">
            <w:pPr>
              <w:jc w:val="center"/>
              <w:rPr>
                <w:b/>
                <w:color w:val="C00000"/>
              </w:rPr>
            </w:pPr>
            <w:r w:rsidRPr="00BA406B">
              <w:rPr>
                <w:b/>
                <w:color w:val="C00000"/>
              </w:rPr>
              <w:t>1</w:t>
            </w:r>
          </w:p>
        </w:tc>
        <w:tc>
          <w:tcPr>
            <w:tcW w:w="2975" w:type="dxa"/>
            <w:vAlign w:val="center"/>
          </w:tcPr>
          <w:p w:rsidR="00032482" w:rsidRPr="00BA406B" w:rsidRDefault="00032482" w:rsidP="000845B0">
            <w:pPr>
              <w:jc w:val="center"/>
              <w:rPr>
                <w:b/>
                <w:color w:val="C00000"/>
              </w:rPr>
            </w:pPr>
            <w:r w:rsidRPr="00BA406B">
              <w:rPr>
                <w:b/>
                <w:color w:val="C00000"/>
              </w:rPr>
              <w:t>2</w:t>
            </w:r>
          </w:p>
        </w:tc>
        <w:tc>
          <w:tcPr>
            <w:tcW w:w="3117" w:type="dxa"/>
            <w:vAlign w:val="center"/>
          </w:tcPr>
          <w:p w:rsidR="00032482" w:rsidRPr="00BA406B" w:rsidRDefault="00032482" w:rsidP="000845B0">
            <w:pPr>
              <w:jc w:val="center"/>
              <w:rPr>
                <w:b/>
                <w:color w:val="C00000"/>
              </w:rPr>
            </w:pPr>
            <w:r w:rsidRPr="00BA406B">
              <w:rPr>
                <w:b/>
                <w:color w:val="C00000"/>
              </w:rPr>
              <w:t>3</w:t>
            </w:r>
          </w:p>
        </w:tc>
        <w:tc>
          <w:tcPr>
            <w:tcW w:w="2833" w:type="dxa"/>
            <w:vAlign w:val="center"/>
          </w:tcPr>
          <w:p w:rsidR="00032482" w:rsidRPr="00BA406B" w:rsidRDefault="00032482" w:rsidP="000845B0">
            <w:pPr>
              <w:jc w:val="center"/>
              <w:rPr>
                <w:b/>
                <w:color w:val="C00000"/>
              </w:rPr>
            </w:pPr>
            <w:r w:rsidRPr="00BA406B">
              <w:rPr>
                <w:b/>
                <w:color w:val="C00000"/>
              </w:rPr>
              <w:t>4</w:t>
            </w:r>
          </w:p>
        </w:tc>
      </w:tr>
      <w:tr w:rsidR="00C130F9" w:rsidTr="00E65494">
        <w:trPr>
          <w:trHeight w:hRule="exact" w:val="6097"/>
        </w:trPr>
        <w:tc>
          <w:tcPr>
            <w:tcW w:w="539" w:type="dxa"/>
          </w:tcPr>
          <w:p w:rsidR="00C130F9" w:rsidRDefault="00C130F9" w:rsidP="008A785A">
            <w:r>
              <w:t>24</w:t>
            </w:r>
          </w:p>
        </w:tc>
        <w:tc>
          <w:tcPr>
            <w:tcW w:w="2975" w:type="dxa"/>
          </w:tcPr>
          <w:p w:rsidR="00C130F9" w:rsidRDefault="00C130F9" w:rsidP="00BF76E5">
            <w:pPr>
              <w:jc w:val="both"/>
            </w:pPr>
            <w:r>
              <w:t>Ashram School / Residential school Teachers (Un-trained)</w:t>
            </w:r>
          </w:p>
        </w:tc>
        <w:tc>
          <w:tcPr>
            <w:tcW w:w="3117" w:type="dxa"/>
          </w:tcPr>
          <w:p w:rsidR="00C130F9" w:rsidRDefault="00C130F9" w:rsidP="00BC276B">
            <w:pPr>
              <w:jc w:val="both"/>
            </w:pPr>
            <w:r>
              <w:t>(Un-trained Teaching from integrated areas were absorbed to this cadre in 1956 and most of them have already retired from service.  Between 1960-70 local candidates sponsored through Employment Exchange offices were appointed to this cadre and all of them have been regularised.  Such of those who have undergone TCH Training have been given a scale of Rs.550-1050 vide sl.No.23 and confirmed to that cadre.  The Department does not contemplate recruitment of such untrained teachers in this cadre Sl.No.23 once they underwent the TCH training and other will be continued in this scale till retirement.   Hence, no recruitment provision is made).</w:t>
            </w:r>
          </w:p>
          <w:p w:rsidR="00C130F9" w:rsidRDefault="00C130F9" w:rsidP="00BC276B">
            <w:pPr>
              <w:jc w:val="both"/>
            </w:pPr>
          </w:p>
        </w:tc>
        <w:tc>
          <w:tcPr>
            <w:tcW w:w="2833" w:type="dxa"/>
          </w:tcPr>
          <w:p w:rsidR="00C130F9" w:rsidRDefault="00C130F9" w:rsidP="00BC276B">
            <w:pPr>
              <w:jc w:val="both"/>
            </w:pPr>
          </w:p>
        </w:tc>
      </w:tr>
      <w:tr w:rsidR="00C130F9" w:rsidTr="00C130F9">
        <w:tc>
          <w:tcPr>
            <w:tcW w:w="539" w:type="dxa"/>
          </w:tcPr>
          <w:p w:rsidR="00C130F9" w:rsidRDefault="00C130F9" w:rsidP="008A785A">
            <w:r>
              <w:t>25</w:t>
            </w:r>
          </w:p>
        </w:tc>
        <w:tc>
          <w:tcPr>
            <w:tcW w:w="2975" w:type="dxa"/>
          </w:tcPr>
          <w:p w:rsidR="00C130F9" w:rsidRDefault="00C130F9" w:rsidP="00BF76E5">
            <w:pPr>
              <w:jc w:val="both"/>
            </w:pPr>
            <w:r>
              <w:t xml:space="preserve">Second Division Clerks </w:t>
            </w:r>
          </w:p>
        </w:tc>
        <w:tc>
          <w:tcPr>
            <w:tcW w:w="3117" w:type="dxa"/>
          </w:tcPr>
          <w:p w:rsidR="00C130F9" w:rsidRDefault="00C130F9" w:rsidP="00BC276B">
            <w:pPr>
              <w:jc w:val="both"/>
            </w:pPr>
            <w:r>
              <w:t xml:space="preserve">Seventy – five percent by direct recruitment and twenty-five percent by promotion from the cadre of Group D officials and from the cadre of Drivers on the basis of Seniority.  Seniority being determined by treating a person holding a post carrying a higher scale of pay as senior to a person holding a post, carrying a lower scale of pay.  Seniority inter-se among persons holding posts carrying the same scale of pay being determined on the basis of length of service in the respective cadre and seniority inter-se in a cadre be maintained. </w:t>
            </w:r>
          </w:p>
        </w:tc>
        <w:tc>
          <w:tcPr>
            <w:tcW w:w="2833" w:type="dxa"/>
          </w:tcPr>
          <w:p w:rsidR="00C130F9" w:rsidRPr="00172E36" w:rsidRDefault="00C130F9" w:rsidP="00BC276B">
            <w:pPr>
              <w:jc w:val="both"/>
              <w:rPr>
                <w:b/>
              </w:rPr>
            </w:pPr>
            <w:r w:rsidRPr="00172E36">
              <w:rPr>
                <w:b/>
              </w:rPr>
              <w:t>For Direct Recruitment:</w:t>
            </w:r>
          </w:p>
          <w:p w:rsidR="00C130F9" w:rsidRDefault="00C130F9" w:rsidP="00BC276B">
            <w:pPr>
              <w:jc w:val="both"/>
            </w:pPr>
            <w:r>
              <w:t xml:space="preserve">A pass in SSLC or an equivalent examination. </w:t>
            </w:r>
          </w:p>
          <w:p w:rsidR="00C130F9" w:rsidRDefault="00C130F9" w:rsidP="00BC276B">
            <w:pPr>
              <w:jc w:val="both"/>
            </w:pPr>
            <w:r>
              <w:t>Probation – 2 years.</w:t>
            </w:r>
          </w:p>
          <w:p w:rsidR="00C130F9" w:rsidRPr="00684464" w:rsidRDefault="00C130F9" w:rsidP="00DD0BF4">
            <w:pPr>
              <w:jc w:val="both"/>
              <w:rPr>
                <w:b/>
              </w:rPr>
            </w:pPr>
            <w:r>
              <w:rPr>
                <w:b/>
              </w:rPr>
              <w:t>For Promotion:-</w:t>
            </w:r>
          </w:p>
          <w:p w:rsidR="00C130F9" w:rsidRDefault="00C130F9" w:rsidP="00DD0BF4">
            <w:pPr>
              <w:jc w:val="both"/>
            </w:pPr>
            <w:r>
              <w:t xml:space="preserve">(i) should possess the qualifications specified in sub-rule (2) of rule 4 of Karnataka Civil Services (Recruitment to the Ministerial posts)  Rules, 1978, and (ii) should have put in a service of not less than seven years in the cadre of Driver or in any one or more of the cadre in Group D services specified in Column 2. </w:t>
            </w:r>
          </w:p>
        </w:tc>
      </w:tr>
      <w:tr w:rsidR="00C130F9" w:rsidTr="00C130F9">
        <w:tc>
          <w:tcPr>
            <w:tcW w:w="539" w:type="dxa"/>
          </w:tcPr>
          <w:p w:rsidR="00C130F9" w:rsidRDefault="00C130F9" w:rsidP="008A785A">
            <w:r>
              <w:t>26</w:t>
            </w:r>
          </w:p>
        </w:tc>
        <w:tc>
          <w:tcPr>
            <w:tcW w:w="2975" w:type="dxa"/>
          </w:tcPr>
          <w:p w:rsidR="00C130F9" w:rsidRDefault="00C130F9" w:rsidP="00BF76E5">
            <w:pPr>
              <w:jc w:val="both"/>
            </w:pPr>
            <w:r>
              <w:t>Hostels Superintendents for Boys.</w:t>
            </w:r>
          </w:p>
        </w:tc>
        <w:tc>
          <w:tcPr>
            <w:tcW w:w="3117" w:type="dxa"/>
          </w:tcPr>
          <w:p w:rsidR="00C130F9" w:rsidRDefault="00C130F9" w:rsidP="00BC276B">
            <w:pPr>
              <w:jc w:val="both"/>
            </w:pPr>
            <w:r>
              <w:t>By Direct Recruitment</w:t>
            </w:r>
          </w:p>
        </w:tc>
        <w:tc>
          <w:tcPr>
            <w:tcW w:w="2833" w:type="dxa"/>
          </w:tcPr>
          <w:p w:rsidR="00C130F9" w:rsidRDefault="00C130F9" w:rsidP="00BC276B">
            <w:pPr>
              <w:jc w:val="both"/>
            </w:pPr>
            <w:r w:rsidRPr="00526D63">
              <w:t xml:space="preserve">Must be holder of a degree. </w:t>
            </w:r>
            <w:r>
              <w:t xml:space="preserve"> Preference be given to candidate  holding a degree in education.  </w:t>
            </w:r>
          </w:p>
          <w:p w:rsidR="00C130F9" w:rsidRDefault="00C130F9" w:rsidP="00BC276B">
            <w:pPr>
              <w:jc w:val="both"/>
            </w:pPr>
            <w:r>
              <w:t>Probation – 2 years</w:t>
            </w:r>
          </w:p>
          <w:p w:rsidR="00C130F9" w:rsidRPr="00526D63" w:rsidRDefault="00C130F9" w:rsidP="00BC276B">
            <w:pPr>
              <w:jc w:val="both"/>
            </w:pPr>
          </w:p>
        </w:tc>
      </w:tr>
      <w:tr w:rsidR="00376EFA" w:rsidTr="000845B0">
        <w:tc>
          <w:tcPr>
            <w:tcW w:w="539" w:type="dxa"/>
            <w:vAlign w:val="center"/>
          </w:tcPr>
          <w:p w:rsidR="00376EFA" w:rsidRPr="00BA406B" w:rsidRDefault="00376EFA" w:rsidP="000845B0">
            <w:pPr>
              <w:jc w:val="center"/>
              <w:rPr>
                <w:b/>
                <w:color w:val="C00000"/>
              </w:rPr>
            </w:pPr>
            <w:r w:rsidRPr="00BA406B">
              <w:rPr>
                <w:b/>
                <w:color w:val="C00000"/>
              </w:rPr>
              <w:t>Sl.</w:t>
            </w:r>
          </w:p>
          <w:p w:rsidR="00376EFA" w:rsidRPr="00BA406B" w:rsidRDefault="00376EFA" w:rsidP="000845B0">
            <w:pPr>
              <w:jc w:val="center"/>
              <w:rPr>
                <w:b/>
                <w:color w:val="C00000"/>
              </w:rPr>
            </w:pPr>
            <w:r w:rsidRPr="00BA406B">
              <w:rPr>
                <w:b/>
                <w:color w:val="C00000"/>
              </w:rPr>
              <w:t>No.</w:t>
            </w:r>
          </w:p>
        </w:tc>
        <w:tc>
          <w:tcPr>
            <w:tcW w:w="2975" w:type="dxa"/>
            <w:vAlign w:val="center"/>
          </w:tcPr>
          <w:p w:rsidR="00376EFA" w:rsidRPr="00BA406B" w:rsidRDefault="00376EFA" w:rsidP="000845B0">
            <w:pPr>
              <w:jc w:val="center"/>
              <w:rPr>
                <w:b/>
                <w:color w:val="C00000"/>
              </w:rPr>
            </w:pPr>
            <w:r w:rsidRPr="00BA406B">
              <w:rPr>
                <w:b/>
                <w:color w:val="C00000"/>
              </w:rPr>
              <w:t>Category of Posts</w:t>
            </w:r>
          </w:p>
        </w:tc>
        <w:tc>
          <w:tcPr>
            <w:tcW w:w="3117" w:type="dxa"/>
            <w:vAlign w:val="center"/>
          </w:tcPr>
          <w:p w:rsidR="00376EFA" w:rsidRPr="00BA406B" w:rsidRDefault="00376EFA" w:rsidP="000845B0">
            <w:pPr>
              <w:jc w:val="center"/>
              <w:rPr>
                <w:b/>
                <w:color w:val="C00000"/>
              </w:rPr>
            </w:pPr>
            <w:r w:rsidRPr="00BA406B">
              <w:rPr>
                <w:b/>
                <w:color w:val="C00000"/>
              </w:rPr>
              <w:t>Method of Recruitment</w:t>
            </w:r>
          </w:p>
        </w:tc>
        <w:tc>
          <w:tcPr>
            <w:tcW w:w="2833" w:type="dxa"/>
            <w:vAlign w:val="center"/>
          </w:tcPr>
          <w:p w:rsidR="00376EFA" w:rsidRPr="00BA406B" w:rsidRDefault="00376EFA" w:rsidP="000845B0">
            <w:pPr>
              <w:jc w:val="center"/>
              <w:rPr>
                <w:b/>
                <w:color w:val="C00000"/>
              </w:rPr>
            </w:pPr>
            <w:r w:rsidRPr="00BA406B">
              <w:rPr>
                <w:b/>
                <w:color w:val="C00000"/>
              </w:rPr>
              <w:t>Minimum Qualification</w:t>
            </w:r>
          </w:p>
        </w:tc>
      </w:tr>
      <w:tr w:rsidR="00376EFA" w:rsidTr="000845B0">
        <w:tc>
          <w:tcPr>
            <w:tcW w:w="539" w:type="dxa"/>
            <w:vAlign w:val="center"/>
          </w:tcPr>
          <w:p w:rsidR="00376EFA" w:rsidRPr="00BA406B" w:rsidRDefault="00376EFA" w:rsidP="000845B0">
            <w:pPr>
              <w:jc w:val="center"/>
              <w:rPr>
                <w:b/>
                <w:color w:val="C00000"/>
              </w:rPr>
            </w:pPr>
            <w:r w:rsidRPr="00BA406B">
              <w:rPr>
                <w:b/>
                <w:color w:val="C00000"/>
              </w:rPr>
              <w:t>1</w:t>
            </w:r>
          </w:p>
        </w:tc>
        <w:tc>
          <w:tcPr>
            <w:tcW w:w="2975" w:type="dxa"/>
            <w:vAlign w:val="center"/>
          </w:tcPr>
          <w:p w:rsidR="00376EFA" w:rsidRPr="00BA406B" w:rsidRDefault="00376EFA" w:rsidP="000845B0">
            <w:pPr>
              <w:jc w:val="center"/>
              <w:rPr>
                <w:b/>
                <w:color w:val="C00000"/>
              </w:rPr>
            </w:pPr>
            <w:r w:rsidRPr="00BA406B">
              <w:rPr>
                <w:b/>
                <w:color w:val="C00000"/>
              </w:rPr>
              <w:t>2</w:t>
            </w:r>
          </w:p>
        </w:tc>
        <w:tc>
          <w:tcPr>
            <w:tcW w:w="3117" w:type="dxa"/>
            <w:vAlign w:val="center"/>
          </w:tcPr>
          <w:p w:rsidR="00376EFA" w:rsidRPr="00BA406B" w:rsidRDefault="00376EFA" w:rsidP="000845B0">
            <w:pPr>
              <w:jc w:val="center"/>
              <w:rPr>
                <w:b/>
                <w:color w:val="C00000"/>
              </w:rPr>
            </w:pPr>
            <w:r w:rsidRPr="00BA406B">
              <w:rPr>
                <w:b/>
                <w:color w:val="C00000"/>
              </w:rPr>
              <w:t>3</w:t>
            </w:r>
          </w:p>
        </w:tc>
        <w:tc>
          <w:tcPr>
            <w:tcW w:w="2833" w:type="dxa"/>
            <w:vAlign w:val="center"/>
          </w:tcPr>
          <w:p w:rsidR="00376EFA" w:rsidRPr="00BA406B" w:rsidRDefault="00376EFA" w:rsidP="000845B0">
            <w:pPr>
              <w:jc w:val="center"/>
              <w:rPr>
                <w:b/>
                <w:color w:val="C00000"/>
              </w:rPr>
            </w:pPr>
            <w:r w:rsidRPr="00BA406B">
              <w:rPr>
                <w:b/>
                <w:color w:val="C00000"/>
              </w:rPr>
              <w:t>4</w:t>
            </w:r>
          </w:p>
        </w:tc>
      </w:tr>
      <w:tr w:rsidR="00C130F9" w:rsidTr="00C130F9">
        <w:tc>
          <w:tcPr>
            <w:tcW w:w="539" w:type="dxa"/>
          </w:tcPr>
          <w:p w:rsidR="00C130F9" w:rsidRDefault="00C130F9" w:rsidP="008A785A">
            <w:r>
              <w:t xml:space="preserve">27 </w:t>
            </w:r>
          </w:p>
        </w:tc>
        <w:tc>
          <w:tcPr>
            <w:tcW w:w="2975" w:type="dxa"/>
          </w:tcPr>
          <w:p w:rsidR="00C130F9" w:rsidRDefault="00C130F9" w:rsidP="00BF76E5">
            <w:pPr>
              <w:jc w:val="both"/>
            </w:pPr>
            <w:r>
              <w:t>Hostel Superintendent for Girls.</w:t>
            </w:r>
          </w:p>
        </w:tc>
        <w:tc>
          <w:tcPr>
            <w:tcW w:w="3117" w:type="dxa"/>
          </w:tcPr>
          <w:p w:rsidR="00C130F9" w:rsidRDefault="00C130F9" w:rsidP="00BC276B">
            <w:pPr>
              <w:jc w:val="both"/>
            </w:pPr>
            <w:r>
              <w:t>By Direct Recruitment.</w:t>
            </w:r>
          </w:p>
        </w:tc>
        <w:tc>
          <w:tcPr>
            <w:tcW w:w="2833" w:type="dxa"/>
          </w:tcPr>
          <w:p w:rsidR="00C130F9" w:rsidRDefault="00C130F9" w:rsidP="00BC276B">
            <w:pPr>
              <w:jc w:val="both"/>
            </w:pPr>
            <w:r>
              <w:t>Must be holder of a degree preference be given to candidate holding a degree in education.</w:t>
            </w:r>
          </w:p>
          <w:p w:rsidR="00C130F9" w:rsidRPr="00526D63" w:rsidRDefault="00C130F9" w:rsidP="00BC276B">
            <w:pPr>
              <w:jc w:val="both"/>
            </w:pPr>
            <w:r>
              <w:t>Probation – 2 years.</w:t>
            </w:r>
          </w:p>
        </w:tc>
      </w:tr>
      <w:tr w:rsidR="00C130F9" w:rsidTr="00C130F9">
        <w:tc>
          <w:tcPr>
            <w:tcW w:w="539" w:type="dxa"/>
          </w:tcPr>
          <w:p w:rsidR="00C130F9" w:rsidRDefault="00C130F9" w:rsidP="008A785A">
            <w:r>
              <w:t xml:space="preserve">28 </w:t>
            </w:r>
          </w:p>
        </w:tc>
        <w:tc>
          <w:tcPr>
            <w:tcW w:w="2975" w:type="dxa"/>
          </w:tcPr>
          <w:p w:rsidR="00C130F9" w:rsidRDefault="00C130F9" w:rsidP="00BF76E5">
            <w:pPr>
              <w:jc w:val="both"/>
            </w:pPr>
            <w:r>
              <w:t>Women Welfare Organisers</w:t>
            </w:r>
          </w:p>
        </w:tc>
        <w:tc>
          <w:tcPr>
            <w:tcW w:w="3117" w:type="dxa"/>
          </w:tcPr>
          <w:p w:rsidR="00C130F9" w:rsidRDefault="00C130F9" w:rsidP="00455ADB">
            <w:pPr>
              <w:jc w:val="both"/>
            </w:pPr>
            <w:r>
              <w:t xml:space="preserve"> Ninety percent by Direct Recruitment and ten percent by promotion on the basis of seniority from the cadre of Cooks and Conductress of hostels for Girls, Seniority being determined by treating a person holding a post carrying a higher scale of pay as senior to a persons carrying a lower scale of pay.  Seniority inter-se among persons holding the post carrying the same scale of pay be determined on the basis of length of service in the respective cadres and seniority inter-se in a cadre be maintained.  </w:t>
            </w:r>
          </w:p>
        </w:tc>
        <w:tc>
          <w:tcPr>
            <w:tcW w:w="2833" w:type="dxa"/>
          </w:tcPr>
          <w:p w:rsidR="00C130F9" w:rsidRPr="00F16ECF" w:rsidRDefault="00C130F9" w:rsidP="00BC276B">
            <w:pPr>
              <w:jc w:val="both"/>
              <w:rPr>
                <w:b/>
              </w:rPr>
            </w:pPr>
            <w:r w:rsidRPr="00F16ECF">
              <w:rPr>
                <w:b/>
              </w:rPr>
              <w:t>For Direct recruitment:</w:t>
            </w:r>
          </w:p>
          <w:p w:rsidR="00C130F9" w:rsidRPr="00700F29" w:rsidRDefault="00C130F9" w:rsidP="00BC276B">
            <w:pPr>
              <w:jc w:val="both"/>
            </w:pPr>
            <w:r w:rsidRPr="00700F29">
              <w:t>1.</w:t>
            </w:r>
            <w:r>
              <w:t xml:space="preserve"> </w:t>
            </w:r>
            <w:r w:rsidRPr="00700F29">
              <w:t xml:space="preserve">A pass in SSLC or </w:t>
            </w:r>
            <w:r>
              <w:t xml:space="preserve">                       </w:t>
            </w:r>
            <w:r w:rsidRPr="00700F29">
              <w:t xml:space="preserve">equivalent examination with Kannada as Second Language and </w:t>
            </w:r>
          </w:p>
          <w:p w:rsidR="00C130F9" w:rsidRPr="000A5599" w:rsidRDefault="00C130F9" w:rsidP="00BC276B">
            <w:pPr>
              <w:jc w:val="both"/>
              <w:rPr>
                <w:sz w:val="4"/>
              </w:rPr>
            </w:pPr>
          </w:p>
          <w:p w:rsidR="00C130F9" w:rsidRDefault="00C130F9" w:rsidP="00E77207">
            <w:pPr>
              <w:tabs>
                <w:tab w:val="left" w:pos="191"/>
              </w:tabs>
              <w:jc w:val="both"/>
              <w:rPr>
                <w:b/>
              </w:rPr>
            </w:pPr>
            <w:r w:rsidRPr="00700F29">
              <w:t>2.</w:t>
            </w:r>
            <w:r>
              <w:t xml:space="preserve"> </w:t>
            </w:r>
            <w:r w:rsidRPr="00700F29">
              <w:t>Nursery Training Certificate course recognised by Education Department / Bala Sevika Training certificate from a recognised institute by Government.</w:t>
            </w:r>
            <w:r>
              <w:rPr>
                <w:b/>
              </w:rPr>
              <w:t xml:space="preserve"> </w:t>
            </w:r>
          </w:p>
          <w:p w:rsidR="00C130F9" w:rsidRDefault="00C130F9" w:rsidP="00E77207">
            <w:pPr>
              <w:tabs>
                <w:tab w:val="left" w:pos="191"/>
              </w:tabs>
              <w:jc w:val="both"/>
            </w:pPr>
            <w:r>
              <w:t>Probation – 2 years.</w:t>
            </w:r>
          </w:p>
          <w:p w:rsidR="00C130F9" w:rsidRPr="00304598" w:rsidRDefault="00C130F9" w:rsidP="00E77207">
            <w:pPr>
              <w:tabs>
                <w:tab w:val="left" w:pos="191"/>
              </w:tabs>
              <w:jc w:val="both"/>
              <w:rPr>
                <w:b/>
                <w:sz w:val="2"/>
              </w:rPr>
            </w:pPr>
          </w:p>
          <w:p w:rsidR="00C130F9" w:rsidRDefault="00C130F9" w:rsidP="00E77207">
            <w:pPr>
              <w:tabs>
                <w:tab w:val="left" w:pos="191"/>
              </w:tabs>
              <w:jc w:val="both"/>
              <w:rPr>
                <w:b/>
              </w:rPr>
            </w:pPr>
            <w:r>
              <w:rPr>
                <w:b/>
              </w:rPr>
              <w:t>For promotion:</w:t>
            </w:r>
          </w:p>
          <w:p w:rsidR="00C130F9" w:rsidRPr="00B67A5C" w:rsidRDefault="00C130F9" w:rsidP="00E77207">
            <w:pPr>
              <w:tabs>
                <w:tab w:val="left" w:pos="191"/>
              </w:tabs>
              <w:jc w:val="both"/>
            </w:pPr>
            <w:r w:rsidRPr="00B67A5C">
              <w:t>1.Must have passed SSLC with Kannada as second language.</w:t>
            </w:r>
          </w:p>
          <w:p w:rsidR="00C130F9" w:rsidRDefault="00C130F9" w:rsidP="00E77207">
            <w:pPr>
              <w:tabs>
                <w:tab w:val="left" w:pos="191"/>
              </w:tabs>
              <w:jc w:val="both"/>
            </w:pPr>
            <w:r w:rsidRPr="00B67A5C">
              <w:t>2.Must have put in a service of not less tha</w:t>
            </w:r>
            <w:r>
              <w:t>n</w:t>
            </w:r>
            <w:r w:rsidRPr="00B67A5C">
              <w:t xml:space="preserve"> three years in the cadre mentioned in</w:t>
            </w:r>
            <w:r>
              <w:rPr>
                <w:b/>
              </w:rPr>
              <w:t xml:space="preserve"> </w:t>
            </w:r>
            <w:r w:rsidRPr="00EE0181">
              <w:t>column 2.</w:t>
            </w:r>
          </w:p>
          <w:p w:rsidR="00C130F9" w:rsidRPr="003A49FA" w:rsidRDefault="00C130F9" w:rsidP="00E77207">
            <w:pPr>
              <w:tabs>
                <w:tab w:val="left" w:pos="191"/>
              </w:tabs>
              <w:jc w:val="both"/>
              <w:rPr>
                <w:b/>
              </w:rPr>
            </w:pPr>
            <w:r>
              <w:t>Probationary period – 2 years</w:t>
            </w:r>
          </w:p>
        </w:tc>
      </w:tr>
      <w:tr w:rsidR="00C130F9" w:rsidTr="00C130F9">
        <w:tc>
          <w:tcPr>
            <w:tcW w:w="539" w:type="dxa"/>
          </w:tcPr>
          <w:p w:rsidR="00C130F9" w:rsidRDefault="00C130F9" w:rsidP="008A785A">
            <w:r>
              <w:t>29</w:t>
            </w:r>
          </w:p>
        </w:tc>
        <w:tc>
          <w:tcPr>
            <w:tcW w:w="2975" w:type="dxa"/>
          </w:tcPr>
          <w:p w:rsidR="00C130F9" w:rsidRDefault="00C130F9" w:rsidP="00BF76E5">
            <w:pPr>
              <w:jc w:val="both"/>
            </w:pPr>
            <w:r>
              <w:t>Clerk-cum-Typists</w:t>
            </w:r>
          </w:p>
        </w:tc>
        <w:tc>
          <w:tcPr>
            <w:tcW w:w="3117" w:type="dxa"/>
          </w:tcPr>
          <w:p w:rsidR="00C130F9" w:rsidRDefault="00C130F9" w:rsidP="00455ADB">
            <w:pPr>
              <w:jc w:val="both"/>
            </w:pPr>
            <w:r>
              <w:t xml:space="preserve">Seventy five percent by Direct Recruitment and twenty-five percent by promotion from the cadre of Group D officials and from the cadre of Drivers on the basis of seniority, Seniority being determined by treating a person holding a post carrying a higher scale of pay as senior to a person holding a post carrying lower scale of pay Seniority inter-se among persons holding posts carrying the same scale of pay being determined on the basis of length of services in the respective cadre and seniority inter-se in a cadre be maintained. </w:t>
            </w:r>
          </w:p>
        </w:tc>
        <w:tc>
          <w:tcPr>
            <w:tcW w:w="2833" w:type="dxa"/>
          </w:tcPr>
          <w:p w:rsidR="00C130F9" w:rsidRDefault="00C130F9" w:rsidP="00BC276B">
            <w:pPr>
              <w:jc w:val="both"/>
              <w:rPr>
                <w:b/>
              </w:rPr>
            </w:pPr>
            <w:r>
              <w:rPr>
                <w:b/>
              </w:rPr>
              <w:t>For Direct Recruitment :-</w:t>
            </w:r>
          </w:p>
          <w:p w:rsidR="00C130F9" w:rsidRDefault="00C130F9" w:rsidP="00BC276B">
            <w:pPr>
              <w:jc w:val="both"/>
            </w:pPr>
            <w:r w:rsidRPr="00B44766">
              <w:t>A pass in SSLC or equivalent qualification</w:t>
            </w:r>
            <w:r>
              <w:t xml:space="preserve"> with English Kannada junior Typewriting </w:t>
            </w:r>
          </w:p>
          <w:p w:rsidR="00C130F9" w:rsidRDefault="00C130F9" w:rsidP="00BC276B">
            <w:pPr>
              <w:jc w:val="both"/>
            </w:pPr>
            <w:r>
              <w:t>Probation – 2 years</w:t>
            </w:r>
          </w:p>
          <w:p w:rsidR="00C130F9" w:rsidRPr="00304598" w:rsidRDefault="00C130F9" w:rsidP="00BC276B">
            <w:pPr>
              <w:jc w:val="both"/>
              <w:rPr>
                <w:sz w:val="2"/>
              </w:rPr>
            </w:pPr>
          </w:p>
          <w:p w:rsidR="00C130F9" w:rsidRDefault="00C130F9" w:rsidP="00BC276B">
            <w:pPr>
              <w:jc w:val="both"/>
            </w:pPr>
            <w:r w:rsidRPr="00125ABE">
              <w:rPr>
                <w:b/>
              </w:rPr>
              <w:t>For Promotion</w:t>
            </w:r>
            <w:r>
              <w:t xml:space="preserve"> –(1)Should possess the qualifications specified in sub rule (2) of rule 3 of Karnataka Civil Services (Recruitment to the Ministerial posts)  Rules,1978 and </w:t>
            </w:r>
          </w:p>
          <w:p w:rsidR="00C130F9" w:rsidRDefault="00C130F9" w:rsidP="00BC276B">
            <w:pPr>
              <w:jc w:val="both"/>
            </w:pPr>
            <w:r>
              <w:t>(ii)Should have put in a service of not less than seven years in the cadre of Driver or in any one or more of the cadre in Group D service specified in column2.</w:t>
            </w:r>
          </w:p>
          <w:p w:rsidR="00C130F9" w:rsidRPr="00B44766" w:rsidRDefault="00C130F9" w:rsidP="00BC276B">
            <w:pPr>
              <w:jc w:val="both"/>
            </w:pPr>
            <w:r>
              <w:t>With English, Kannada Junior Typewriting.</w:t>
            </w:r>
          </w:p>
        </w:tc>
      </w:tr>
      <w:tr w:rsidR="00304598" w:rsidTr="000845B0">
        <w:tc>
          <w:tcPr>
            <w:tcW w:w="539" w:type="dxa"/>
            <w:vAlign w:val="center"/>
          </w:tcPr>
          <w:p w:rsidR="00304598" w:rsidRPr="00BA406B" w:rsidRDefault="00304598" w:rsidP="000845B0">
            <w:pPr>
              <w:jc w:val="center"/>
              <w:rPr>
                <w:b/>
                <w:color w:val="C00000"/>
              </w:rPr>
            </w:pPr>
            <w:r w:rsidRPr="00BA406B">
              <w:rPr>
                <w:b/>
                <w:color w:val="C00000"/>
              </w:rPr>
              <w:t>Sl.</w:t>
            </w:r>
          </w:p>
          <w:p w:rsidR="00304598" w:rsidRPr="00BA406B" w:rsidRDefault="00304598" w:rsidP="000845B0">
            <w:pPr>
              <w:jc w:val="center"/>
              <w:rPr>
                <w:b/>
                <w:color w:val="C00000"/>
              </w:rPr>
            </w:pPr>
            <w:r w:rsidRPr="00BA406B">
              <w:rPr>
                <w:b/>
                <w:color w:val="C00000"/>
              </w:rPr>
              <w:t>No.</w:t>
            </w:r>
          </w:p>
        </w:tc>
        <w:tc>
          <w:tcPr>
            <w:tcW w:w="2975" w:type="dxa"/>
            <w:vAlign w:val="center"/>
          </w:tcPr>
          <w:p w:rsidR="00304598" w:rsidRPr="00BA406B" w:rsidRDefault="00304598" w:rsidP="000845B0">
            <w:pPr>
              <w:jc w:val="center"/>
              <w:rPr>
                <w:b/>
                <w:color w:val="C00000"/>
              </w:rPr>
            </w:pPr>
            <w:r w:rsidRPr="00BA406B">
              <w:rPr>
                <w:b/>
                <w:color w:val="C00000"/>
              </w:rPr>
              <w:t>Category of Posts</w:t>
            </w:r>
          </w:p>
        </w:tc>
        <w:tc>
          <w:tcPr>
            <w:tcW w:w="3117" w:type="dxa"/>
            <w:vAlign w:val="center"/>
          </w:tcPr>
          <w:p w:rsidR="00304598" w:rsidRPr="00BA406B" w:rsidRDefault="00304598" w:rsidP="000845B0">
            <w:pPr>
              <w:jc w:val="center"/>
              <w:rPr>
                <w:b/>
                <w:color w:val="C00000"/>
              </w:rPr>
            </w:pPr>
            <w:r w:rsidRPr="00BA406B">
              <w:rPr>
                <w:b/>
                <w:color w:val="C00000"/>
              </w:rPr>
              <w:t>Method of Recruitment</w:t>
            </w:r>
          </w:p>
        </w:tc>
        <w:tc>
          <w:tcPr>
            <w:tcW w:w="2833" w:type="dxa"/>
            <w:vAlign w:val="center"/>
          </w:tcPr>
          <w:p w:rsidR="00304598" w:rsidRPr="00BA406B" w:rsidRDefault="00304598" w:rsidP="000845B0">
            <w:pPr>
              <w:jc w:val="center"/>
              <w:rPr>
                <w:b/>
                <w:color w:val="C00000"/>
              </w:rPr>
            </w:pPr>
            <w:r w:rsidRPr="00BA406B">
              <w:rPr>
                <w:b/>
                <w:color w:val="C00000"/>
              </w:rPr>
              <w:t>Minimum Qualification</w:t>
            </w:r>
          </w:p>
        </w:tc>
      </w:tr>
      <w:tr w:rsidR="00304598" w:rsidTr="00725A4F">
        <w:trPr>
          <w:trHeight w:hRule="exact" w:val="309"/>
        </w:trPr>
        <w:tc>
          <w:tcPr>
            <w:tcW w:w="539" w:type="dxa"/>
            <w:vAlign w:val="center"/>
          </w:tcPr>
          <w:p w:rsidR="00304598" w:rsidRPr="00BA406B" w:rsidRDefault="00304598" w:rsidP="000845B0">
            <w:pPr>
              <w:jc w:val="center"/>
              <w:rPr>
                <w:b/>
                <w:color w:val="C00000"/>
              </w:rPr>
            </w:pPr>
            <w:r w:rsidRPr="00BA406B">
              <w:rPr>
                <w:b/>
                <w:color w:val="C00000"/>
              </w:rPr>
              <w:t>1</w:t>
            </w:r>
          </w:p>
        </w:tc>
        <w:tc>
          <w:tcPr>
            <w:tcW w:w="2975" w:type="dxa"/>
            <w:vAlign w:val="center"/>
          </w:tcPr>
          <w:p w:rsidR="00304598" w:rsidRPr="00BA406B" w:rsidRDefault="00304598" w:rsidP="000845B0">
            <w:pPr>
              <w:jc w:val="center"/>
              <w:rPr>
                <w:b/>
                <w:color w:val="C00000"/>
              </w:rPr>
            </w:pPr>
            <w:r w:rsidRPr="00BA406B">
              <w:rPr>
                <w:b/>
                <w:color w:val="C00000"/>
              </w:rPr>
              <w:t>2</w:t>
            </w:r>
          </w:p>
        </w:tc>
        <w:tc>
          <w:tcPr>
            <w:tcW w:w="3117" w:type="dxa"/>
            <w:vAlign w:val="center"/>
          </w:tcPr>
          <w:p w:rsidR="00304598" w:rsidRPr="00BA406B" w:rsidRDefault="00304598" w:rsidP="000845B0">
            <w:pPr>
              <w:jc w:val="center"/>
              <w:rPr>
                <w:b/>
                <w:color w:val="C00000"/>
              </w:rPr>
            </w:pPr>
            <w:r w:rsidRPr="00BA406B">
              <w:rPr>
                <w:b/>
                <w:color w:val="C00000"/>
              </w:rPr>
              <w:t>3</w:t>
            </w:r>
          </w:p>
        </w:tc>
        <w:tc>
          <w:tcPr>
            <w:tcW w:w="2833" w:type="dxa"/>
            <w:vAlign w:val="center"/>
          </w:tcPr>
          <w:p w:rsidR="00304598" w:rsidRPr="00BA406B" w:rsidRDefault="00304598" w:rsidP="000845B0">
            <w:pPr>
              <w:jc w:val="center"/>
              <w:rPr>
                <w:b/>
                <w:color w:val="C00000"/>
              </w:rPr>
            </w:pPr>
            <w:r w:rsidRPr="00BA406B">
              <w:rPr>
                <w:b/>
                <w:color w:val="C00000"/>
              </w:rPr>
              <w:t>4</w:t>
            </w:r>
          </w:p>
        </w:tc>
      </w:tr>
      <w:tr w:rsidR="00C130F9" w:rsidTr="00C130F9">
        <w:tc>
          <w:tcPr>
            <w:tcW w:w="539" w:type="dxa"/>
          </w:tcPr>
          <w:p w:rsidR="00C130F9" w:rsidRDefault="00C130F9" w:rsidP="008A785A">
            <w:r>
              <w:t>30</w:t>
            </w:r>
          </w:p>
        </w:tc>
        <w:tc>
          <w:tcPr>
            <w:tcW w:w="2975" w:type="dxa"/>
          </w:tcPr>
          <w:p w:rsidR="00C130F9" w:rsidRDefault="00C130F9" w:rsidP="00BF76E5">
            <w:pPr>
              <w:jc w:val="both"/>
            </w:pPr>
            <w:r>
              <w:t>Typists</w:t>
            </w:r>
          </w:p>
        </w:tc>
        <w:tc>
          <w:tcPr>
            <w:tcW w:w="3117" w:type="dxa"/>
          </w:tcPr>
          <w:p w:rsidR="00C130F9" w:rsidRDefault="00C130F9" w:rsidP="00455ADB">
            <w:pPr>
              <w:jc w:val="both"/>
            </w:pPr>
            <w:r>
              <w:t>Ninety percent Direct Recruitment in accordance with Karnataka Civil Services (Recruitment to the post of Stenographer and Typists Rules, 1983 and Ten percent by promotion from the cadre of Group D officials, in case no suitable for promotion by Direct Recruitment.</w:t>
            </w:r>
          </w:p>
        </w:tc>
        <w:tc>
          <w:tcPr>
            <w:tcW w:w="2833" w:type="dxa"/>
          </w:tcPr>
          <w:p w:rsidR="00C130F9" w:rsidRPr="002D18BB" w:rsidRDefault="00C130F9" w:rsidP="00BC276B">
            <w:pPr>
              <w:jc w:val="both"/>
            </w:pPr>
            <w:r>
              <w:rPr>
                <w:b/>
              </w:rPr>
              <w:t xml:space="preserve">For Direct Recruitment:– </w:t>
            </w:r>
            <w:r w:rsidRPr="002D18BB">
              <w:t xml:space="preserve">Must have passed </w:t>
            </w:r>
            <w:r>
              <w:t>SSLC and Senior Typewriting in K</w:t>
            </w:r>
            <w:r w:rsidRPr="002D18BB">
              <w:t xml:space="preserve">annada and English.  </w:t>
            </w:r>
          </w:p>
          <w:p w:rsidR="00C130F9" w:rsidRDefault="00C130F9" w:rsidP="00BC276B">
            <w:pPr>
              <w:jc w:val="both"/>
            </w:pPr>
            <w:r w:rsidRPr="002D18BB">
              <w:t>Probation-2 years</w:t>
            </w:r>
            <w:r>
              <w:t>.</w:t>
            </w:r>
          </w:p>
          <w:p w:rsidR="00C130F9" w:rsidRPr="005117F0" w:rsidRDefault="00C130F9" w:rsidP="00ED6689">
            <w:pPr>
              <w:jc w:val="both"/>
            </w:pPr>
            <w:r w:rsidRPr="00ED6689">
              <w:rPr>
                <w:b/>
              </w:rPr>
              <w:t>For Promotion-A</w:t>
            </w:r>
            <w:r>
              <w:t xml:space="preserve"> minimum service of five years after passing SSLC or equivalent qualification with senior typewriting in Kannada and English. </w:t>
            </w:r>
          </w:p>
        </w:tc>
      </w:tr>
      <w:tr w:rsidR="00C130F9" w:rsidTr="00C130F9">
        <w:tc>
          <w:tcPr>
            <w:tcW w:w="539" w:type="dxa"/>
          </w:tcPr>
          <w:p w:rsidR="00C130F9" w:rsidRDefault="00C130F9" w:rsidP="008A785A">
            <w:r>
              <w:t>31</w:t>
            </w:r>
          </w:p>
        </w:tc>
        <w:tc>
          <w:tcPr>
            <w:tcW w:w="2975" w:type="dxa"/>
          </w:tcPr>
          <w:p w:rsidR="00C130F9" w:rsidRDefault="00C130F9" w:rsidP="00BF76E5">
            <w:pPr>
              <w:jc w:val="both"/>
            </w:pPr>
            <w:r>
              <w:t xml:space="preserve">Instructress in Tailoring </w:t>
            </w:r>
          </w:p>
        </w:tc>
        <w:tc>
          <w:tcPr>
            <w:tcW w:w="3117" w:type="dxa"/>
          </w:tcPr>
          <w:p w:rsidR="00C130F9" w:rsidRDefault="00C130F9" w:rsidP="00455ADB">
            <w:pPr>
              <w:jc w:val="both"/>
            </w:pPr>
            <w:r>
              <w:t>By Director Recruitment</w:t>
            </w:r>
          </w:p>
        </w:tc>
        <w:tc>
          <w:tcPr>
            <w:tcW w:w="2833" w:type="dxa"/>
          </w:tcPr>
          <w:p w:rsidR="00C130F9" w:rsidRDefault="00C130F9" w:rsidP="007E3380">
            <w:pPr>
              <w:jc w:val="both"/>
            </w:pPr>
            <w:r>
              <w:t>A pass in SSLC or equivalent examination with Diploma in Tailoring recognised by Technical Education Department.</w:t>
            </w:r>
          </w:p>
          <w:p w:rsidR="00C130F9" w:rsidRDefault="00C130F9" w:rsidP="007E3380">
            <w:pPr>
              <w:jc w:val="both"/>
              <w:rPr>
                <w:b/>
              </w:rPr>
            </w:pPr>
            <w:r>
              <w:t>Probation – 2 years</w:t>
            </w:r>
          </w:p>
        </w:tc>
      </w:tr>
      <w:tr w:rsidR="00C130F9" w:rsidTr="00C130F9">
        <w:tc>
          <w:tcPr>
            <w:tcW w:w="539" w:type="dxa"/>
          </w:tcPr>
          <w:p w:rsidR="00C130F9" w:rsidRDefault="00C130F9" w:rsidP="008A785A">
            <w:r>
              <w:t>32</w:t>
            </w:r>
          </w:p>
        </w:tc>
        <w:tc>
          <w:tcPr>
            <w:tcW w:w="2975" w:type="dxa"/>
          </w:tcPr>
          <w:p w:rsidR="00C130F9" w:rsidRDefault="00C130F9" w:rsidP="00BF76E5">
            <w:pPr>
              <w:jc w:val="both"/>
            </w:pPr>
            <w:r>
              <w:t>Chief Cutters Tailoring production units.</w:t>
            </w:r>
          </w:p>
          <w:p w:rsidR="00C130F9" w:rsidRDefault="00C130F9" w:rsidP="00BF76E5">
            <w:pPr>
              <w:jc w:val="both"/>
            </w:pPr>
          </w:p>
        </w:tc>
        <w:tc>
          <w:tcPr>
            <w:tcW w:w="3117" w:type="dxa"/>
          </w:tcPr>
          <w:p w:rsidR="00C130F9" w:rsidRDefault="00C130F9" w:rsidP="00455ADB">
            <w:pPr>
              <w:jc w:val="both"/>
            </w:pPr>
            <w:r>
              <w:t>Fifty percent by Direct Recruitment and fifty percent by promotion from the cadre of Assistant Cutter.</w:t>
            </w:r>
          </w:p>
        </w:tc>
        <w:tc>
          <w:tcPr>
            <w:tcW w:w="2833" w:type="dxa"/>
          </w:tcPr>
          <w:p w:rsidR="00C130F9" w:rsidRPr="007423AF" w:rsidRDefault="00C130F9" w:rsidP="007E3380">
            <w:pPr>
              <w:jc w:val="both"/>
              <w:rPr>
                <w:b/>
              </w:rPr>
            </w:pPr>
            <w:r w:rsidRPr="007423AF">
              <w:rPr>
                <w:b/>
              </w:rPr>
              <w:t>For Direct Recruitment –</w:t>
            </w:r>
          </w:p>
          <w:p w:rsidR="00C130F9" w:rsidRDefault="00C130F9" w:rsidP="007E3380">
            <w:pPr>
              <w:jc w:val="both"/>
            </w:pPr>
            <w:r>
              <w:t>A pass in SSLC examination of equivalent examination with certificate in Tailoring recognised by Technical Education Department.</w:t>
            </w:r>
          </w:p>
          <w:p w:rsidR="00C130F9" w:rsidRDefault="00C130F9" w:rsidP="007E3380">
            <w:pPr>
              <w:jc w:val="both"/>
            </w:pPr>
            <w:r>
              <w:t>Probation – 2 years</w:t>
            </w:r>
          </w:p>
          <w:p w:rsidR="00C130F9" w:rsidRDefault="00C130F9" w:rsidP="007E3380">
            <w:pPr>
              <w:jc w:val="both"/>
            </w:pPr>
            <w:r w:rsidRPr="000D6BD8">
              <w:rPr>
                <w:b/>
              </w:rPr>
              <w:t>For Promotion</w:t>
            </w:r>
            <w:r>
              <w:t xml:space="preserve"> – Must have passed SSLC.</w:t>
            </w:r>
          </w:p>
          <w:p w:rsidR="00C130F9" w:rsidRDefault="00C130F9" w:rsidP="000D6BD8">
            <w:pPr>
              <w:jc w:val="both"/>
            </w:pPr>
            <w:r>
              <w:t>2.Must have put in a service of not less than three years in the cadre of Assistant Cutter.</w:t>
            </w:r>
          </w:p>
        </w:tc>
      </w:tr>
      <w:tr w:rsidR="00C130F9" w:rsidTr="00C130F9">
        <w:tc>
          <w:tcPr>
            <w:tcW w:w="539" w:type="dxa"/>
          </w:tcPr>
          <w:p w:rsidR="00C130F9" w:rsidRDefault="00C130F9" w:rsidP="008A785A">
            <w:r>
              <w:t>33</w:t>
            </w:r>
          </w:p>
        </w:tc>
        <w:tc>
          <w:tcPr>
            <w:tcW w:w="2975" w:type="dxa"/>
          </w:tcPr>
          <w:p w:rsidR="00C130F9" w:rsidRDefault="00C130F9" w:rsidP="00BF76E5">
            <w:pPr>
              <w:jc w:val="both"/>
            </w:pPr>
            <w:r>
              <w:t>Craft Instructor (Bamboo and Ratton Craft)</w:t>
            </w:r>
          </w:p>
        </w:tc>
        <w:tc>
          <w:tcPr>
            <w:tcW w:w="3117" w:type="dxa"/>
          </w:tcPr>
          <w:p w:rsidR="00C130F9" w:rsidRDefault="00C130F9" w:rsidP="00455ADB">
            <w:pPr>
              <w:jc w:val="both"/>
            </w:pPr>
            <w:r>
              <w:t>By direct recruitment and if no candidates are available for direct recruitment by deputation from the Industries and Commerce Service.</w:t>
            </w:r>
          </w:p>
        </w:tc>
        <w:tc>
          <w:tcPr>
            <w:tcW w:w="2833" w:type="dxa"/>
          </w:tcPr>
          <w:p w:rsidR="00C130F9" w:rsidRDefault="00C130F9" w:rsidP="000D6BD8">
            <w:pPr>
              <w:jc w:val="both"/>
            </w:pPr>
            <w:r w:rsidRPr="000D6BD8">
              <w:rPr>
                <w:b/>
              </w:rPr>
              <w:t>For Direct Recruitment</w:t>
            </w:r>
            <w:r>
              <w:t xml:space="preserve"> – A pass in SSLC with Kannada as second Language or equivalent examination.</w:t>
            </w:r>
          </w:p>
          <w:p w:rsidR="00C130F9" w:rsidRDefault="00C130F9" w:rsidP="000D6BD8">
            <w:pPr>
              <w:jc w:val="both"/>
            </w:pPr>
            <w:r>
              <w:t>2.Must be holder of a craft certificate in Bamboo and Rattan Craft from an institution recognized by Government.</w:t>
            </w:r>
          </w:p>
          <w:p w:rsidR="00C130F9" w:rsidRPr="00725A4F" w:rsidRDefault="00725A4F" w:rsidP="007E3380">
            <w:pPr>
              <w:jc w:val="both"/>
            </w:pPr>
            <w:r>
              <w:t>Probation – 2 years</w:t>
            </w:r>
          </w:p>
        </w:tc>
      </w:tr>
      <w:tr w:rsidR="00C130F9" w:rsidTr="00C130F9">
        <w:tc>
          <w:tcPr>
            <w:tcW w:w="539" w:type="dxa"/>
          </w:tcPr>
          <w:p w:rsidR="00C130F9" w:rsidRDefault="00C130F9" w:rsidP="008A785A">
            <w:r>
              <w:t>34</w:t>
            </w:r>
          </w:p>
        </w:tc>
        <w:tc>
          <w:tcPr>
            <w:tcW w:w="2975" w:type="dxa"/>
          </w:tcPr>
          <w:p w:rsidR="00C130F9" w:rsidRDefault="00C130F9" w:rsidP="00BF76E5">
            <w:pPr>
              <w:jc w:val="both"/>
            </w:pPr>
            <w:r>
              <w:t>Assistant Cutters in Tailoring Producting Unit.</w:t>
            </w:r>
          </w:p>
        </w:tc>
        <w:tc>
          <w:tcPr>
            <w:tcW w:w="3117" w:type="dxa"/>
          </w:tcPr>
          <w:p w:rsidR="00C130F9" w:rsidRDefault="00C130F9" w:rsidP="00455ADB">
            <w:pPr>
              <w:jc w:val="both"/>
            </w:pPr>
            <w:r>
              <w:t>By Direct Recruitment</w:t>
            </w:r>
          </w:p>
        </w:tc>
        <w:tc>
          <w:tcPr>
            <w:tcW w:w="2833" w:type="dxa"/>
          </w:tcPr>
          <w:p w:rsidR="00C130F9" w:rsidRPr="00ED21EE" w:rsidRDefault="00C130F9" w:rsidP="000D6BD8">
            <w:pPr>
              <w:jc w:val="both"/>
            </w:pPr>
            <w:r>
              <w:t>(1)A pass in SSLC with K</w:t>
            </w:r>
            <w:r w:rsidRPr="00ED21EE">
              <w:t xml:space="preserve">annada as second Language or equivalent examination. </w:t>
            </w:r>
          </w:p>
          <w:p w:rsidR="00C130F9" w:rsidRPr="00D9151B" w:rsidRDefault="00C130F9" w:rsidP="000D6BD8">
            <w:pPr>
              <w:jc w:val="both"/>
              <w:rPr>
                <w:sz w:val="20"/>
              </w:rPr>
            </w:pPr>
            <w:r w:rsidRPr="00D9151B">
              <w:rPr>
                <w:sz w:val="20"/>
              </w:rPr>
              <w:t>(2)Must be holder of a certificate</w:t>
            </w:r>
            <w:r w:rsidRPr="00D9151B">
              <w:rPr>
                <w:b/>
                <w:sz w:val="20"/>
              </w:rPr>
              <w:t xml:space="preserve"> </w:t>
            </w:r>
            <w:r w:rsidRPr="00D9151B">
              <w:rPr>
                <w:sz w:val="20"/>
              </w:rPr>
              <w:t xml:space="preserve">in Tailoring Recognized by the Technical Education Department. </w:t>
            </w:r>
          </w:p>
          <w:p w:rsidR="00C130F9" w:rsidRPr="000D6BD8" w:rsidRDefault="00C130F9" w:rsidP="000D6BD8">
            <w:pPr>
              <w:jc w:val="both"/>
              <w:rPr>
                <w:b/>
              </w:rPr>
            </w:pPr>
            <w:r w:rsidRPr="00D9151B">
              <w:rPr>
                <w:sz w:val="20"/>
              </w:rPr>
              <w:t>Probation – 2 years.</w:t>
            </w:r>
            <w:r>
              <w:t xml:space="preserve"> </w:t>
            </w:r>
          </w:p>
        </w:tc>
      </w:tr>
      <w:tr w:rsidR="00FB1675" w:rsidTr="000845B0">
        <w:tc>
          <w:tcPr>
            <w:tcW w:w="539" w:type="dxa"/>
            <w:vAlign w:val="center"/>
          </w:tcPr>
          <w:p w:rsidR="00FB1675" w:rsidRPr="00BA406B" w:rsidRDefault="00FB1675" w:rsidP="000845B0">
            <w:pPr>
              <w:jc w:val="center"/>
              <w:rPr>
                <w:b/>
                <w:color w:val="C00000"/>
              </w:rPr>
            </w:pPr>
            <w:r w:rsidRPr="00BA406B">
              <w:rPr>
                <w:b/>
                <w:color w:val="C00000"/>
              </w:rPr>
              <w:t>Sl.</w:t>
            </w:r>
          </w:p>
          <w:p w:rsidR="00FB1675" w:rsidRPr="00BA406B" w:rsidRDefault="00FB1675" w:rsidP="000845B0">
            <w:pPr>
              <w:jc w:val="center"/>
              <w:rPr>
                <w:b/>
                <w:color w:val="C00000"/>
              </w:rPr>
            </w:pPr>
            <w:r w:rsidRPr="00BA406B">
              <w:rPr>
                <w:b/>
                <w:color w:val="C00000"/>
              </w:rPr>
              <w:t>No.</w:t>
            </w:r>
          </w:p>
        </w:tc>
        <w:tc>
          <w:tcPr>
            <w:tcW w:w="2975" w:type="dxa"/>
            <w:vAlign w:val="center"/>
          </w:tcPr>
          <w:p w:rsidR="00FB1675" w:rsidRPr="00BA406B" w:rsidRDefault="00FB1675" w:rsidP="000845B0">
            <w:pPr>
              <w:jc w:val="center"/>
              <w:rPr>
                <w:b/>
                <w:color w:val="C00000"/>
              </w:rPr>
            </w:pPr>
            <w:r w:rsidRPr="00BA406B">
              <w:rPr>
                <w:b/>
                <w:color w:val="C00000"/>
              </w:rPr>
              <w:t>Category of Posts</w:t>
            </w:r>
          </w:p>
        </w:tc>
        <w:tc>
          <w:tcPr>
            <w:tcW w:w="3117" w:type="dxa"/>
            <w:vAlign w:val="center"/>
          </w:tcPr>
          <w:p w:rsidR="00FB1675" w:rsidRPr="00BA406B" w:rsidRDefault="00FB1675" w:rsidP="000845B0">
            <w:pPr>
              <w:jc w:val="center"/>
              <w:rPr>
                <w:b/>
                <w:color w:val="C00000"/>
              </w:rPr>
            </w:pPr>
            <w:r w:rsidRPr="00BA406B">
              <w:rPr>
                <w:b/>
                <w:color w:val="C00000"/>
              </w:rPr>
              <w:t>Method of Recruitment</w:t>
            </w:r>
          </w:p>
        </w:tc>
        <w:tc>
          <w:tcPr>
            <w:tcW w:w="2833" w:type="dxa"/>
            <w:vAlign w:val="center"/>
          </w:tcPr>
          <w:p w:rsidR="00FB1675" w:rsidRPr="00BA406B" w:rsidRDefault="00FB1675" w:rsidP="000845B0">
            <w:pPr>
              <w:jc w:val="center"/>
              <w:rPr>
                <w:b/>
                <w:color w:val="C00000"/>
              </w:rPr>
            </w:pPr>
            <w:r w:rsidRPr="00BA406B">
              <w:rPr>
                <w:b/>
                <w:color w:val="C00000"/>
              </w:rPr>
              <w:t>Minimum Qualification</w:t>
            </w:r>
          </w:p>
        </w:tc>
      </w:tr>
      <w:tr w:rsidR="00FB1675" w:rsidTr="000845B0">
        <w:tc>
          <w:tcPr>
            <w:tcW w:w="539" w:type="dxa"/>
            <w:vAlign w:val="center"/>
          </w:tcPr>
          <w:p w:rsidR="00FB1675" w:rsidRPr="00BA406B" w:rsidRDefault="00FB1675" w:rsidP="000845B0">
            <w:pPr>
              <w:jc w:val="center"/>
              <w:rPr>
                <w:b/>
                <w:color w:val="C00000"/>
              </w:rPr>
            </w:pPr>
            <w:r w:rsidRPr="00BA406B">
              <w:rPr>
                <w:b/>
                <w:color w:val="C00000"/>
              </w:rPr>
              <w:t>1</w:t>
            </w:r>
          </w:p>
        </w:tc>
        <w:tc>
          <w:tcPr>
            <w:tcW w:w="2975" w:type="dxa"/>
            <w:vAlign w:val="center"/>
          </w:tcPr>
          <w:p w:rsidR="00FB1675" w:rsidRPr="00BA406B" w:rsidRDefault="00FB1675" w:rsidP="000845B0">
            <w:pPr>
              <w:jc w:val="center"/>
              <w:rPr>
                <w:b/>
                <w:color w:val="C00000"/>
              </w:rPr>
            </w:pPr>
            <w:r w:rsidRPr="00BA406B">
              <w:rPr>
                <w:b/>
                <w:color w:val="C00000"/>
              </w:rPr>
              <w:t>2</w:t>
            </w:r>
          </w:p>
        </w:tc>
        <w:tc>
          <w:tcPr>
            <w:tcW w:w="3117" w:type="dxa"/>
            <w:vAlign w:val="center"/>
          </w:tcPr>
          <w:p w:rsidR="00FB1675" w:rsidRPr="00BA406B" w:rsidRDefault="00FB1675" w:rsidP="000845B0">
            <w:pPr>
              <w:jc w:val="center"/>
              <w:rPr>
                <w:b/>
                <w:color w:val="C00000"/>
              </w:rPr>
            </w:pPr>
            <w:r w:rsidRPr="00BA406B">
              <w:rPr>
                <w:b/>
                <w:color w:val="C00000"/>
              </w:rPr>
              <w:t>3</w:t>
            </w:r>
          </w:p>
        </w:tc>
        <w:tc>
          <w:tcPr>
            <w:tcW w:w="2833" w:type="dxa"/>
            <w:vAlign w:val="center"/>
          </w:tcPr>
          <w:p w:rsidR="00FB1675" w:rsidRPr="00BA406B" w:rsidRDefault="00FB1675" w:rsidP="000845B0">
            <w:pPr>
              <w:jc w:val="center"/>
              <w:rPr>
                <w:b/>
                <w:color w:val="C00000"/>
              </w:rPr>
            </w:pPr>
            <w:r w:rsidRPr="00BA406B">
              <w:rPr>
                <w:b/>
                <w:color w:val="C00000"/>
              </w:rPr>
              <w:t>4</w:t>
            </w:r>
          </w:p>
        </w:tc>
      </w:tr>
      <w:tr w:rsidR="00C130F9" w:rsidTr="00C130F9">
        <w:tc>
          <w:tcPr>
            <w:tcW w:w="539" w:type="dxa"/>
          </w:tcPr>
          <w:p w:rsidR="00C130F9" w:rsidRDefault="00C130F9" w:rsidP="008A785A">
            <w:r>
              <w:t>35</w:t>
            </w:r>
          </w:p>
        </w:tc>
        <w:tc>
          <w:tcPr>
            <w:tcW w:w="2975" w:type="dxa"/>
          </w:tcPr>
          <w:p w:rsidR="00C130F9" w:rsidRDefault="00C130F9" w:rsidP="00BF76E5">
            <w:pPr>
              <w:jc w:val="both"/>
            </w:pPr>
            <w:r>
              <w:t>Bee-men</w:t>
            </w:r>
          </w:p>
        </w:tc>
        <w:tc>
          <w:tcPr>
            <w:tcW w:w="3117" w:type="dxa"/>
          </w:tcPr>
          <w:p w:rsidR="00C130F9" w:rsidRDefault="00C130F9" w:rsidP="00455ADB">
            <w:pPr>
              <w:jc w:val="both"/>
            </w:pPr>
            <w:r>
              <w:t>By Direct Recruitment or if no candidate is available by direct recruitment, by deputation from Industries and Commerce Service.</w:t>
            </w:r>
          </w:p>
        </w:tc>
        <w:tc>
          <w:tcPr>
            <w:tcW w:w="2833" w:type="dxa"/>
          </w:tcPr>
          <w:p w:rsidR="00C130F9" w:rsidRDefault="00C130F9" w:rsidP="000D6BD8">
            <w:pPr>
              <w:jc w:val="both"/>
            </w:pPr>
            <w:r w:rsidRPr="0020470D">
              <w:rPr>
                <w:b/>
              </w:rPr>
              <w:t>For Direct Recruitment</w:t>
            </w:r>
            <w:r>
              <w:t xml:space="preserve"> – A pass in SSLC and a certificate in Bee-keeping from any institution recognized by Government.</w:t>
            </w:r>
          </w:p>
          <w:p w:rsidR="00C130F9" w:rsidRPr="00ED21EE" w:rsidRDefault="00C130F9" w:rsidP="000D6BD8">
            <w:pPr>
              <w:jc w:val="both"/>
            </w:pPr>
            <w:r>
              <w:t>Probation – 2 years</w:t>
            </w:r>
          </w:p>
        </w:tc>
      </w:tr>
      <w:tr w:rsidR="00C130F9" w:rsidTr="00C130F9">
        <w:tc>
          <w:tcPr>
            <w:tcW w:w="539" w:type="dxa"/>
          </w:tcPr>
          <w:p w:rsidR="00C130F9" w:rsidRDefault="00C130F9" w:rsidP="008A785A">
            <w:r>
              <w:t>36</w:t>
            </w:r>
          </w:p>
        </w:tc>
        <w:tc>
          <w:tcPr>
            <w:tcW w:w="2975" w:type="dxa"/>
          </w:tcPr>
          <w:p w:rsidR="00C130F9" w:rsidRDefault="00C130F9" w:rsidP="00BF76E5">
            <w:pPr>
              <w:jc w:val="both"/>
            </w:pPr>
            <w:r>
              <w:t>Drivers</w:t>
            </w:r>
          </w:p>
        </w:tc>
        <w:tc>
          <w:tcPr>
            <w:tcW w:w="3117" w:type="dxa"/>
          </w:tcPr>
          <w:p w:rsidR="00C130F9" w:rsidRDefault="00C130F9" w:rsidP="00455ADB">
            <w:pPr>
              <w:jc w:val="both"/>
            </w:pPr>
            <w:r>
              <w:t xml:space="preserve">Ninety percent by Direct Recruitment.  Ten percent by promotion from the cadre of Group D officials on the basis of seniority.  Seniority being determined by treating a person holding a post carrying a higher scale of pay as senior, to a person holding a post carrying a lower scale of pay, seniority inter-se among persons holding posts carrying the same scale of being maintained. </w:t>
            </w:r>
          </w:p>
        </w:tc>
        <w:tc>
          <w:tcPr>
            <w:tcW w:w="2833" w:type="dxa"/>
          </w:tcPr>
          <w:p w:rsidR="00C130F9" w:rsidRDefault="00C130F9" w:rsidP="000D6BD8">
            <w:pPr>
              <w:jc w:val="both"/>
              <w:rPr>
                <w:b/>
              </w:rPr>
            </w:pPr>
            <w:r>
              <w:rPr>
                <w:b/>
              </w:rPr>
              <w:t>For Direct Recruitment:-</w:t>
            </w:r>
          </w:p>
          <w:p w:rsidR="00C130F9" w:rsidRDefault="00C130F9" w:rsidP="000D6BD8">
            <w:pPr>
              <w:jc w:val="both"/>
            </w:pPr>
            <w:r>
              <w:t>Pass in VII th Std. With K</w:t>
            </w:r>
            <w:r w:rsidRPr="00DD3E6B">
              <w:t>annada Medium with driving licence in light motor and Medium motor vehicles.</w:t>
            </w:r>
          </w:p>
          <w:p w:rsidR="00C130F9" w:rsidRDefault="00C130F9" w:rsidP="000D6BD8">
            <w:pPr>
              <w:jc w:val="both"/>
            </w:pPr>
            <w:r>
              <w:t>Probation – 2 years.</w:t>
            </w:r>
          </w:p>
          <w:p w:rsidR="00C130F9" w:rsidRDefault="00C130F9" w:rsidP="000D6BD8">
            <w:pPr>
              <w:jc w:val="both"/>
            </w:pPr>
          </w:p>
          <w:p w:rsidR="00C130F9" w:rsidRPr="00E149E6" w:rsidRDefault="00C130F9" w:rsidP="000D6BD8">
            <w:pPr>
              <w:jc w:val="both"/>
              <w:rPr>
                <w:b/>
              </w:rPr>
            </w:pPr>
            <w:r w:rsidRPr="00E149E6">
              <w:rPr>
                <w:b/>
              </w:rPr>
              <w:t>For Promotion :-</w:t>
            </w:r>
          </w:p>
          <w:p w:rsidR="00C130F9" w:rsidRDefault="00C130F9" w:rsidP="000D6BD8">
            <w:pPr>
              <w:jc w:val="both"/>
            </w:pPr>
            <w:r>
              <w:t xml:space="preserve">Pass in VII Std., with Kannada medium with driving licence in light motor and medium motor vehicles. </w:t>
            </w:r>
          </w:p>
          <w:p w:rsidR="00C130F9" w:rsidRPr="00DD3E6B" w:rsidRDefault="00C130F9" w:rsidP="000D6BD8">
            <w:pPr>
              <w:jc w:val="both"/>
            </w:pPr>
          </w:p>
        </w:tc>
      </w:tr>
      <w:tr w:rsidR="00C130F9" w:rsidTr="00C130F9">
        <w:tc>
          <w:tcPr>
            <w:tcW w:w="539" w:type="dxa"/>
          </w:tcPr>
          <w:p w:rsidR="00C130F9" w:rsidRDefault="00C130F9" w:rsidP="008A785A">
            <w:r>
              <w:t>37</w:t>
            </w:r>
          </w:p>
        </w:tc>
        <w:tc>
          <w:tcPr>
            <w:tcW w:w="2975" w:type="dxa"/>
          </w:tcPr>
          <w:p w:rsidR="00C130F9" w:rsidRDefault="00C130F9" w:rsidP="00BF76E5">
            <w:pPr>
              <w:jc w:val="both"/>
            </w:pPr>
            <w:r>
              <w:t>Mutchies</w:t>
            </w:r>
          </w:p>
        </w:tc>
        <w:tc>
          <w:tcPr>
            <w:tcW w:w="3117" w:type="dxa"/>
          </w:tcPr>
          <w:p w:rsidR="00C130F9" w:rsidRDefault="00C130F9" w:rsidP="00455ADB">
            <w:pPr>
              <w:jc w:val="both"/>
            </w:pPr>
            <w:r>
              <w:t>By Promotion from the cadre of Peons.</w:t>
            </w:r>
          </w:p>
        </w:tc>
        <w:tc>
          <w:tcPr>
            <w:tcW w:w="2833" w:type="dxa"/>
          </w:tcPr>
          <w:p w:rsidR="00C130F9" w:rsidRPr="00484CCB" w:rsidRDefault="00C130F9" w:rsidP="000D6BD8">
            <w:pPr>
              <w:jc w:val="both"/>
            </w:pPr>
            <w:r w:rsidRPr="00484CCB">
              <w:t>(1)Must have passed VII</w:t>
            </w:r>
            <w:r>
              <w:t xml:space="preserve"> </w:t>
            </w:r>
            <w:r w:rsidRPr="00484CCB">
              <w:t>th std in Kannada Medium.</w:t>
            </w:r>
          </w:p>
          <w:p w:rsidR="00C130F9" w:rsidRDefault="00C130F9" w:rsidP="000D6BD8">
            <w:pPr>
              <w:jc w:val="both"/>
              <w:rPr>
                <w:b/>
              </w:rPr>
            </w:pPr>
            <w:r w:rsidRPr="00484CCB">
              <w:t xml:space="preserve">(2)Must have put in a service of not less than five years as Peons. </w:t>
            </w:r>
          </w:p>
        </w:tc>
      </w:tr>
      <w:tr w:rsidR="00C130F9" w:rsidTr="00C130F9">
        <w:tc>
          <w:tcPr>
            <w:tcW w:w="539" w:type="dxa"/>
          </w:tcPr>
          <w:p w:rsidR="00C130F9" w:rsidRDefault="00C130F9" w:rsidP="008A785A">
            <w:r>
              <w:t>38</w:t>
            </w:r>
          </w:p>
        </w:tc>
        <w:tc>
          <w:tcPr>
            <w:tcW w:w="2975" w:type="dxa"/>
          </w:tcPr>
          <w:p w:rsidR="00C130F9" w:rsidRDefault="00C130F9" w:rsidP="00BF76E5">
            <w:pPr>
              <w:jc w:val="both"/>
            </w:pPr>
            <w:r>
              <w:t>Peons (Selection Grade)</w:t>
            </w:r>
          </w:p>
        </w:tc>
        <w:tc>
          <w:tcPr>
            <w:tcW w:w="3117" w:type="dxa"/>
          </w:tcPr>
          <w:p w:rsidR="00C130F9" w:rsidRDefault="00C130F9" w:rsidP="00455ADB">
            <w:pPr>
              <w:jc w:val="both"/>
            </w:pPr>
            <w:r>
              <w:t>By promotion from the cadre of Peons.</w:t>
            </w:r>
          </w:p>
        </w:tc>
        <w:tc>
          <w:tcPr>
            <w:tcW w:w="2833" w:type="dxa"/>
          </w:tcPr>
          <w:p w:rsidR="00C130F9" w:rsidRPr="00484CCB" w:rsidRDefault="00C130F9" w:rsidP="000D6BD8">
            <w:pPr>
              <w:jc w:val="both"/>
            </w:pPr>
            <w:r>
              <w:t>Must have completed fifteen years of service in the cadre of peons.</w:t>
            </w:r>
          </w:p>
        </w:tc>
      </w:tr>
      <w:tr w:rsidR="00C130F9" w:rsidTr="00C130F9">
        <w:tc>
          <w:tcPr>
            <w:tcW w:w="539" w:type="dxa"/>
          </w:tcPr>
          <w:p w:rsidR="00C130F9" w:rsidRDefault="00C130F9" w:rsidP="00BC276B">
            <w:r>
              <w:t>39</w:t>
            </w:r>
          </w:p>
        </w:tc>
        <w:tc>
          <w:tcPr>
            <w:tcW w:w="2975" w:type="dxa"/>
          </w:tcPr>
          <w:p w:rsidR="00C130F9" w:rsidRDefault="00C130F9" w:rsidP="00BF76E5">
            <w:pPr>
              <w:jc w:val="both"/>
            </w:pPr>
            <w:r>
              <w:t>Cooks</w:t>
            </w:r>
          </w:p>
        </w:tc>
        <w:tc>
          <w:tcPr>
            <w:tcW w:w="3117" w:type="dxa"/>
          </w:tcPr>
          <w:p w:rsidR="00C130F9" w:rsidRDefault="00C130F9" w:rsidP="00BC276B">
            <w:pPr>
              <w:jc w:val="both"/>
            </w:pPr>
            <w:r>
              <w:t xml:space="preserve">By Promotion from the cadre of kitchen servants or if no candidate is available for promotion by direct recruitment. </w:t>
            </w:r>
          </w:p>
        </w:tc>
        <w:tc>
          <w:tcPr>
            <w:tcW w:w="2833" w:type="dxa"/>
          </w:tcPr>
          <w:p w:rsidR="00C130F9" w:rsidRPr="00015407" w:rsidRDefault="00C130F9" w:rsidP="00BC276B">
            <w:pPr>
              <w:jc w:val="both"/>
              <w:rPr>
                <w:b/>
              </w:rPr>
            </w:pPr>
            <w:r w:rsidRPr="00015407">
              <w:rPr>
                <w:b/>
              </w:rPr>
              <w:t>For Direct Recruitment:-</w:t>
            </w:r>
          </w:p>
          <w:p w:rsidR="00C130F9" w:rsidRDefault="00C130F9" w:rsidP="00BC276B">
            <w:pPr>
              <w:jc w:val="both"/>
            </w:pPr>
            <w:r>
              <w:t>Must be literate with knowledge of cooking.</w:t>
            </w:r>
          </w:p>
          <w:p w:rsidR="00C130F9" w:rsidRPr="00AE0F34" w:rsidRDefault="00C130F9" w:rsidP="00BC276B">
            <w:pPr>
              <w:jc w:val="both"/>
              <w:rPr>
                <w:b/>
              </w:rPr>
            </w:pPr>
            <w:r>
              <w:rPr>
                <w:b/>
              </w:rPr>
              <w:t>For Promotion</w:t>
            </w:r>
            <w:r w:rsidRPr="00AE0F34">
              <w:rPr>
                <w:b/>
              </w:rPr>
              <w:t>:-</w:t>
            </w:r>
          </w:p>
          <w:p w:rsidR="00C130F9" w:rsidRPr="00484CCB" w:rsidRDefault="00C130F9" w:rsidP="00BC276B">
            <w:pPr>
              <w:jc w:val="both"/>
            </w:pPr>
            <w:r>
              <w:t xml:space="preserve">Must have worked as Kitchen servant for not less than five years. </w:t>
            </w:r>
          </w:p>
        </w:tc>
      </w:tr>
      <w:tr w:rsidR="00C130F9" w:rsidTr="00C130F9">
        <w:tc>
          <w:tcPr>
            <w:tcW w:w="539" w:type="dxa"/>
          </w:tcPr>
          <w:p w:rsidR="00C130F9" w:rsidRDefault="00C130F9" w:rsidP="00BC276B">
            <w:r>
              <w:t>40</w:t>
            </w:r>
          </w:p>
        </w:tc>
        <w:tc>
          <w:tcPr>
            <w:tcW w:w="2975" w:type="dxa"/>
          </w:tcPr>
          <w:p w:rsidR="00C130F9" w:rsidRDefault="00C130F9" w:rsidP="00BF76E5">
            <w:pPr>
              <w:jc w:val="both"/>
            </w:pPr>
            <w:r>
              <w:t>Conductress</w:t>
            </w:r>
          </w:p>
        </w:tc>
        <w:tc>
          <w:tcPr>
            <w:tcW w:w="3117" w:type="dxa"/>
          </w:tcPr>
          <w:p w:rsidR="00C130F9" w:rsidRDefault="00C130F9" w:rsidP="00455ADB">
            <w:pPr>
              <w:jc w:val="both"/>
            </w:pPr>
            <w:r>
              <w:t xml:space="preserve"> By direct recruitment</w:t>
            </w:r>
          </w:p>
        </w:tc>
        <w:tc>
          <w:tcPr>
            <w:tcW w:w="2833" w:type="dxa"/>
          </w:tcPr>
          <w:p w:rsidR="00C130F9" w:rsidRDefault="00C130F9" w:rsidP="000D6BD8">
            <w:pPr>
              <w:jc w:val="both"/>
            </w:pPr>
            <w:r>
              <w:t>(1)Must be literate with knowledge of Kannada language and cooking.</w:t>
            </w:r>
          </w:p>
          <w:p w:rsidR="00C130F9" w:rsidRDefault="00C130F9" w:rsidP="000D6BD8">
            <w:pPr>
              <w:jc w:val="both"/>
            </w:pPr>
          </w:p>
        </w:tc>
      </w:tr>
      <w:tr w:rsidR="00C130F9" w:rsidTr="00C130F9">
        <w:tc>
          <w:tcPr>
            <w:tcW w:w="539" w:type="dxa"/>
          </w:tcPr>
          <w:p w:rsidR="00C130F9" w:rsidRDefault="00C130F9" w:rsidP="00BC276B">
            <w:r>
              <w:t>41</w:t>
            </w:r>
          </w:p>
        </w:tc>
        <w:tc>
          <w:tcPr>
            <w:tcW w:w="2975" w:type="dxa"/>
          </w:tcPr>
          <w:p w:rsidR="00C130F9" w:rsidRDefault="00C130F9" w:rsidP="00BF76E5">
            <w:pPr>
              <w:jc w:val="both"/>
            </w:pPr>
            <w:r>
              <w:t>Kitchen servants</w:t>
            </w:r>
          </w:p>
        </w:tc>
        <w:tc>
          <w:tcPr>
            <w:tcW w:w="3117" w:type="dxa"/>
          </w:tcPr>
          <w:p w:rsidR="00C130F9" w:rsidRDefault="00C130F9" w:rsidP="00455ADB">
            <w:pPr>
              <w:jc w:val="both"/>
            </w:pPr>
            <w:r>
              <w:t>By direct recruitment</w:t>
            </w:r>
          </w:p>
        </w:tc>
        <w:tc>
          <w:tcPr>
            <w:tcW w:w="2833" w:type="dxa"/>
          </w:tcPr>
          <w:p w:rsidR="00C130F9" w:rsidRDefault="00C130F9" w:rsidP="000D6BD8">
            <w:pPr>
              <w:jc w:val="both"/>
              <w:rPr>
                <w:b/>
              </w:rPr>
            </w:pPr>
            <w:r w:rsidRPr="00A5044E">
              <w:rPr>
                <w:b/>
              </w:rPr>
              <w:t>For direct recruitment :-</w:t>
            </w:r>
          </w:p>
          <w:p w:rsidR="00C130F9" w:rsidRDefault="00C130F9" w:rsidP="000D6BD8">
            <w:pPr>
              <w:jc w:val="both"/>
            </w:pPr>
            <w:r w:rsidRPr="00A5044E">
              <w:t>Must be literate and must have knowledge of co</w:t>
            </w:r>
            <w:r w:rsidR="009A6802">
              <w:t>oking.</w:t>
            </w:r>
          </w:p>
        </w:tc>
      </w:tr>
      <w:tr w:rsidR="00C130F9" w:rsidTr="00C130F9">
        <w:tc>
          <w:tcPr>
            <w:tcW w:w="539" w:type="dxa"/>
          </w:tcPr>
          <w:p w:rsidR="00C130F9" w:rsidRDefault="00C130F9" w:rsidP="008A785A">
            <w:r>
              <w:t>42</w:t>
            </w:r>
          </w:p>
        </w:tc>
        <w:tc>
          <w:tcPr>
            <w:tcW w:w="2975" w:type="dxa"/>
          </w:tcPr>
          <w:p w:rsidR="00C130F9" w:rsidRDefault="00C130F9" w:rsidP="00BF76E5">
            <w:pPr>
              <w:jc w:val="both"/>
            </w:pPr>
            <w:r>
              <w:t>Peons</w:t>
            </w:r>
          </w:p>
        </w:tc>
        <w:tc>
          <w:tcPr>
            <w:tcW w:w="3117" w:type="dxa"/>
          </w:tcPr>
          <w:p w:rsidR="00C130F9" w:rsidRDefault="00C130F9" w:rsidP="00455ADB">
            <w:pPr>
              <w:jc w:val="both"/>
            </w:pPr>
            <w:r>
              <w:t>By direct recruitment</w:t>
            </w:r>
          </w:p>
        </w:tc>
        <w:tc>
          <w:tcPr>
            <w:tcW w:w="2833" w:type="dxa"/>
          </w:tcPr>
          <w:p w:rsidR="00C130F9" w:rsidRPr="00082E7F" w:rsidRDefault="00C130F9" w:rsidP="000D6BD8">
            <w:pPr>
              <w:jc w:val="both"/>
            </w:pPr>
            <w:r>
              <w:t xml:space="preserve">Must have passed VII </w:t>
            </w:r>
            <w:r w:rsidRPr="00082E7F">
              <w:t xml:space="preserve">th std in Kannada Medium. </w:t>
            </w:r>
          </w:p>
        </w:tc>
      </w:tr>
      <w:tr w:rsidR="00C130F9" w:rsidTr="00C130F9">
        <w:tc>
          <w:tcPr>
            <w:tcW w:w="539" w:type="dxa"/>
          </w:tcPr>
          <w:p w:rsidR="00C130F9" w:rsidRDefault="00C130F9" w:rsidP="008A785A">
            <w:r>
              <w:t>43</w:t>
            </w:r>
          </w:p>
        </w:tc>
        <w:tc>
          <w:tcPr>
            <w:tcW w:w="2975" w:type="dxa"/>
          </w:tcPr>
          <w:p w:rsidR="00C130F9" w:rsidRDefault="00C130F9" w:rsidP="00BF76E5">
            <w:pPr>
              <w:jc w:val="both"/>
            </w:pPr>
            <w:r>
              <w:t xml:space="preserve">Watchman </w:t>
            </w:r>
          </w:p>
        </w:tc>
        <w:tc>
          <w:tcPr>
            <w:tcW w:w="3117" w:type="dxa"/>
          </w:tcPr>
          <w:p w:rsidR="00C130F9" w:rsidRDefault="00C130F9" w:rsidP="00455ADB">
            <w:pPr>
              <w:jc w:val="both"/>
            </w:pPr>
            <w:r>
              <w:t>By direct recruitment</w:t>
            </w:r>
          </w:p>
        </w:tc>
        <w:tc>
          <w:tcPr>
            <w:tcW w:w="2833" w:type="dxa"/>
          </w:tcPr>
          <w:p w:rsidR="00C130F9" w:rsidRPr="008A1E6F" w:rsidRDefault="00C130F9" w:rsidP="000D6BD8">
            <w:pPr>
              <w:jc w:val="both"/>
            </w:pPr>
            <w:r w:rsidRPr="008A1E6F">
              <w:t xml:space="preserve">Must be physically fit.  Preference </w:t>
            </w:r>
            <w:r>
              <w:t xml:space="preserve">will be given to ex-service men. </w:t>
            </w:r>
          </w:p>
        </w:tc>
      </w:tr>
      <w:tr w:rsidR="007D4A35" w:rsidTr="000845B0">
        <w:tc>
          <w:tcPr>
            <w:tcW w:w="539" w:type="dxa"/>
            <w:vAlign w:val="center"/>
          </w:tcPr>
          <w:p w:rsidR="007D4A35" w:rsidRPr="00BA406B" w:rsidRDefault="007D4A35" w:rsidP="000845B0">
            <w:pPr>
              <w:jc w:val="center"/>
              <w:rPr>
                <w:b/>
                <w:color w:val="C00000"/>
              </w:rPr>
            </w:pPr>
            <w:r w:rsidRPr="00BA406B">
              <w:rPr>
                <w:b/>
                <w:color w:val="C00000"/>
              </w:rPr>
              <w:t>Sl.</w:t>
            </w:r>
          </w:p>
          <w:p w:rsidR="007D4A35" w:rsidRPr="00BA406B" w:rsidRDefault="007D4A35" w:rsidP="000845B0">
            <w:pPr>
              <w:jc w:val="center"/>
              <w:rPr>
                <w:b/>
                <w:color w:val="C00000"/>
              </w:rPr>
            </w:pPr>
            <w:r w:rsidRPr="00BA406B">
              <w:rPr>
                <w:b/>
                <w:color w:val="C00000"/>
              </w:rPr>
              <w:t>No.</w:t>
            </w:r>
          </w:p>
        </w:tc>
        <w:tc>
          <w:tcPr>
            <w:tcW w:w="2975" w:type="dxa"/>
            <w:vAlign w:val="center"/>
          </w:tcPr>
          <w:p w:rsidR="007D4A35" w:rsidRPr="00BA406B" w:rsidRDefault="007D4A35" w:rsidP="000845B0">
            <w:pPr>
              <w:jc w:val="center"/>
              <w:rPr>
                <w:b/>
                <w:color w:val="C00000"/>
              </w:rPr>
            </w:pPr>
            <w:r w:rsidRPr="00BA406B">
              <w:rPr>
                <w:b/>
                <w:color w:val="C00000"/>
              </w:rPr>
              <w:t>Category of Posts</w:t>
            </w:r>
          </w:p>
        </w:tc>
        <w:tc>
          <w:tcPr>
            <w:tcW w:w="3117" w:type="dxa"/>
            <w:vAlign w:val="center"/>
          </w:tcPr>
          <w:p w:rsidR="007D4A35" w:rsidRPr="00BA406B" w:rsidRDefault="007D4A35" w:rsidP="000845B0">
            <w:pPr>
              <w:jc w:val="center"/>
              <w:rPr>
                <w:b/>
                <w:color w:val="C00000"/>
              </w:rPr>
            </w:pPr>
            <w:r w:rsidRPr="00BA406B">
              <w:rPr>
                <w:b/>
                <w:color w:val="C00000"/>
              </w:rPr>
              <w:t>Method of Recruitment</w:t>
            </w:r>
          </w:p>
        </w:tc>
        <w:tc>
          <w:tcPr>
            <w:tcW w:w="2833" w:type="dxa"/>
            <w:vAlign w:val="center"/>
          </w:tcPr>
          <w:p w:rsidR="007D4A35" w:rsidRPr="00BA406B" w:rsidRDefault="007D4A35" w:rsidP="000845B0">
            <w:pPr>
              <w:jc w:val="center"/>
              <w:rPr>
                <w:b/>
                <w:color w:val="C00000"/>
              </w:rPr>
            </w:pPr>
            <w:r w:rsidRPr="00BA406B">
              <w:rPr>
                <w:b/>
                <w:color w:val="C00000"/>
              </w:rPr>
              <w:t>Minimum Qualification</w:t>
            </w:r>
          </w:p>
        </w:tc>
      </w:tr>
      <w:tr w:rsidR="007D4A35" w:rsidTr="000845B0">
        <w:tc>
          <w:tcPr>
            <w:tcW w:w="539" w:type="dxa"/>
            <w:vAlign w:val="center"/>
          </w:tcPr>
          <w:p w:rsidR="007D4A35" w:rsidRPr="00BA406B" w:rsidRDefault="007D4A35" w:rsidP="000845B0">
            <w:pPr>
              <w:jc w:val="center"/>
              <w:rPr>
                <w:b/>
                <w:color w:val="C00000"/>
              </w:rPr>
            </w:pPr>
            <w:r w:rsidRPr="00BA406B">
              <w:rPr>
                <w:b/>
                <w:color w:val="C00000"/>
              </w:rPr>
              <w:t>1</w:t>
            </w:r>
          </w:p>
        </w:tc>
        <w:tc>
          <w:tcPr>
            <w:tcW w:w="2975" w:type="dxa"/>
            <w:vAlign w:val="center"/>
          </w:tcPr>
          <w:p w:rsidR="007D4A35" w:rsidRPr="00BA406B" w:rsidRDefault="007D4A35" w:rsidP="000845B0">
            <w:pPr>
              <w:jc w:val="center"/>
              <w:rPr>
                <w:b/>
                <w:color w:val="C00000"/>
              </w:rPr>
            </w:pPr>
            <w:r w:rsidRPr="00BA406B">
              <w:rPr>
                <w:b/>
                <w:color w:val="C00000"/>
              </w:rPr>
              <w:t>2</w:t>
            </w:r>
          </w:p>
        </w:tc>
        <w:tc>
          <w:tcPr>
            <w:tcW w:w="3117" w:type="dxa"/>
            <w:vAlign w:val="center"/>
          </w:tcPr>
          <w:p w:rsidR="007D4A35" w:rsidRPr="00BA406B" w:rsidRDefault="007D4A35" w:rsidP="000845B0">
            <w:pPr>
              <w:jc w:val="center"/>
              <w:rPr>
                <w:b/>
                <w:color w:val="C00000"/>
              </w:rPr>
            </w:pPr>
            <w:r w:rsidRPr="00BA406B">
              <w:rPr>
                <w:b/>
                <w:color w:val="C00000"/>
              </w:rPr>
              <w:t>3</w:t>
            </w:r>
          </w:p>
        </w:tc>
        <w:tc>
          <w:tcPr>
            <w:tcW w:w="2833" w:type="dxa"/>
            <w:vAlign w:val="center"/>
          </w:tcPr>
          <w:p w:rsidR="007D4A35" w:rsidRPr="00BA406B" w:rsidRDefault="007D4A35" w:rsidP="000845B0">
            <w:pPr>
              <w:jc w:val="center"/>
              <w:rPr>
                <w:b/>
                <w:color w:val="C00000"/>
              </w:rPr>
            </w:pPr>
            <w:r w:rsidRPr="00BA406B">
              <w:rPr>
                <w:b/>
                <w:color w:val="C00000"/>
              </w:rPr>
              <w:t>4</w:t>
            </w:r>
          </w:p>
        </w:tc>
      </w:tr>
      <w:tr w:rsidR="00C130F9" w:rsidTr="00C130F9">
        <w:tc>
          <w:tcPr>
            <w:tcW w:w="539" w:type="dxa"/>
          </w:tcPr>
          <w:p w:rsidR="00C130F9" w:rsidRDefault="00C130F9" w:rsidP="008A785A">
            <w:r>
              <w:t>44</w:t>
            </w:r>
          </w:p>
        </w:tc>
        <w:tc>
          <w:tcPr>
            <w:tcW w:w="2975" w:type="dxa"/>
          </w:tcPr>
          <w:p w:rsidR="00C130F9" w:rsidRDefault="00C130F9" w:rsidP="00BF76E5">
            <w:pPr>
              <w:jc w:val="both"/>
            </w:pPr>
            <w:r>
              <w:t>Helpers (Coir Units)</w:t>
            </w:r>
          </w:p>
        </w:tc>
        <w:tc>
          <w:tcPr>
            <w:tcW w:w="3117" w:type="dxa"/>
          </w:tcPr>
          <w:p w:rsidR="00C130F9" w:rsidRDefault="00C130F9" w:rsidP="00455ADB">
            <w:pPr>
              <w:jc w:val="both"/>
            </w:pPr>
            <w:r>
              <w:t>By direct recruitment</w:t>
            </w:r>
          </w:p>
        </w:tc>
        <w:tc>
          <w:tcPr>
            <w:tcW w:w="2833" w:type="dxa"/>
          </w:tcPr>
          <w:p w:rsidR="00C130F9" w:rsidRDefault="00C130F9" w:rsidP="000D6BD8">
            <w:pPr>
              <w:jc w:val="both"/>
            </w:pPr>
            <w:r>
              <w:t xml:space="preserve">(1)Must have passed VII th Std. </w:t>
            </w:r>
          </w:p>
          <w:p w:rsidR="00C130F9" w:rsidRDefault="00C130F9" w:rsidP="000D6BD8">
            <w:pPr>
              <w:jc w:val="both"/>
            </w:pPr>
            <w:r>
              <w:t>(2)Knowledge of Kannada is essential.</w:t>
            </w:r>
          </w:p>
          <w:p w:rsidR="00C130F9" w:rsidRPr="008A1E6F" w:rsidRDefault="00C130F9" w:rsidP="000D6BD8">
            <w:pPr>
              <w:jc w:val="both"/>
            </w:pPr>
          </w:p>
        </w:tc>
      </w:tr>
      <w:tr w:rsidR="00C130F9" w:rsidTr="00C130F9">
        <w:tc>
          <w:tcPr>
            <w:tcW w:w="539" w:type="dxa"/>
          </w:tcPr>
          <w:p w:rsidR="00C130F9" w:rsidRDefault="00C130F9" w:rsidP="008A785A">
            <w:r>
              <w:t>45</w:t>
            </w:r>
          </w:p>
        </w:tc>
        <w:tc>
          <w:tcPr>
            <w:tcW w:w="2975" w:type="dxa"/>
          </w:tcPr>
          <w:p w:rsidR="00C130F9" w:rsidRDefault="00C130F9" w:rsidP="008F0E2F">
            <w:pPr>
              <w:jc w:val="both"/>
            </w:pPr>
            <w:r>
              <w:t>Cleaners (Coir Units)</w:t>
            </w:r>
          </w:p>
        </w:tc>
        <w:tc>
          <w:tcPr>
            <w:tcW w:w="3117" w:type="dxa"/>
          </w:tcPr>
          <w:p w:rsidR="00C130F9" w:rsidRDefault="00C130F9" w:rsidP="00455ADB">
            <w:pPr>
              <w:jc w:val="both"/>
            </w:pPr>
            <w:r>
              <w:t>By direct recruitment</w:t>
            </w:r>
          </w:p>
        </w:tc>
        <w:tc>
          <w:tcPr>
            <w:tcW w:w="2833" w:type="dxa"/>
          </w:tcPr>
          <w:p w:rsidR="00C130F9" w:rsidRDefault="00C130F9" w:rsidP="000D6BD8">
            <w:pPr>
              <w:jc w:val="both"/>
            </w:pPr>
            <w:r>
              <w:t>(1)Must have passed VII th Std.</w:t>
            </w:r>
          </w:p>
          <w:p w:rsidR="00C130F9" w:rsidRDefault="00C130F9" w:rsidP="000D6BD8">
            <w:pPr>
              <w:jc w:val="both"/>
            </w:pPr>
            <w:r>
              <w:t>(2)Knowledge of Kannada is essential.</w:t>
            </w:r>
          </w:p>
        </w:tc>
      </w:tr>
      <w:tr w:rsidR="00C130F9" w:rsidTr="00C130F9">
        <w:tc>
          <w:tcPr>
            <w:tcW w:w="539" w:type="dxa"/>
          </w:tcPr>
          <w:p w:rsidR="00C130F9" w:rsidRDefault="00C130F9" w:rsidP="008A785A">
            <w:r>
              <w:t>46</w:t>
            </w:r>
          </w:p>
        </w:tc>
        <w:tc>
          <w:tcPr>
            <w:tcW w:w="2975" w:type="dxa"/>
          </w:tcPr>
          <w:p w:rsidR="00C130F9" w:rsidRDefault="00C130F9" w:rsidP="00BC276B">
            <w:pPr>
              <w:jc w:val="both"/>
            </w:pPr>
            <w:r>
              <w:t>Cleaners (Machines)</w:t>
            </w:r>
          </w:p>
        </w:tc>
        <w:tc>
          <w:tcPr>
            <w:tcW w:w="3117" w:type="dxa"/>
          </w:tcPr>
          <w:p w:rsidR="00C130F9" w:rsidRDefault="00C130F9" w:rsidP="00BC276B">
            <w:pPr>
              <w:jc w:val="both"/>
            </w:pPr>
            <w:r>
              <w:t>By direct recruitment</w:t>
            </w:r>
          </w:p>
        </w:tc>
        <w:tc>
          <w:tcPr>
            <w:tcW w:w="2833" w:type="dxa"/>
          </w:tcPr>
          <w:p w:rsidR="00C130F9" w:rsidRDefault="00C130F9" w:rsidP="00BC276B">
            <w:pPr>
              <w:jc w:val="both"/>
            </w:pPr>
            <w:r>
              <w:t>(1)Must have passed VII th Std.</w:t>
            </w:r>
          </w:p>
          <w:p w:rsidR="00C130F9" w:rsidRDefault="00C130F9" w:rsidP="00BC276B">
            <w:pPr>
              <w:jc w:val="both"/>
            </w:pPr>
            <w:r>
              <w:t>(2)Knowledge of Kannada is essential.</w:t>
            </w:r>
          </w:p>
        </w:tc>
      </w:tr>
      <w:tr w:rsidR="00C130F9" w:rsidTr="00C130F9">
        <w:tc>
          <w:tcPr>
            <w:tcW w:w="539" w:type="dxa"/>
          </w:tcPr>
          <w:p w:rsidR="00C130F9" w:rsidRDefault="00C130F9" w:rsidP="008A785A">
            <w:r>
              <w:t>47</w:t>
            </w:r>
          </w:p>
        </w:tc>
        <w:tc>
          <w:tcPr>
            <w:tcW w:w="2975" w:type="dxa"/>
          </w:tcPr>
          <w:p w:rsidR="00C130F9" w:rsidRDefault="00C130F9" w:rsidP="00BC276B">
            <w:pPr>
              <w:jc w:val="both"/>
            </w:pPr>
            <w:r>
              <w:t>Cycle Orderly</w:t>
            </w:r>
          </w:p>
        </w:tc>
        <w:tc>
          <w:tcPr>
            <w:tcW w:w="3117" w:type="dxa"/>
          </w:tcPr>
          <w:p w:rsidR="00C130F9" w:rsidRDefault="00C130F9" w:rsidP="00BC276B">
            <w:pPr>
              <w:jc w:val="both"/>
            </w:pPr>
            <w:r>
              <w:t>By direct recruitment</w:t>
            </w:r>
          </w:p>
        </w:tc>
        <w:tc>
          <w:tcPr>
            <w:tcW w:w="2833" w:type="dxa"/>
          </w:tcPr>
          <w:p w:rsidR="00C130F9" w:rsidRDefault="00C130F9" w:rsidP="00BC276B">
            <w:pPr>
              <w:jc w:val="both"/>
            </w:pPr>
            <w:r>
              <w:t>(1)Must have passed VII th Std.</w:t>
            </w:r>
          </w:p>
          <w:p w:rsidR="00C130F9" w:rsidRDefault="00C130F9" w:rsidP="00BC276B">
            <w:pPr>
              <w:jc w:val="both"/>
            </w:pPr>
            <w:r>
              <w:t>(2)Knowledge of Kannada is essential.</w:t>
            </w:r>
          </w:p>
        </w:tc>
      </w:tr>
      <w:tr w:rsidR="00C130F9" w:rsidTr="00C130F9">
        <w:tc>
          <w:tcPr>
            <w:tcW w:w="539" w:type="dxa"/>
          </w:tcPr>
          <w:p w:rsidR="00C130F9" w:rsidRDefault="00C130F9" w:rsidP="008A785A">
            <w:r>
              <w:t>48</w:t>
            </w:r>
          </w:p>
        </w:tc>
        <w:tc>
          <w:tcPr>
            <w:tcW w:w="2975" w:type="dxa"/>
          </w:tcPr>
          <w:p w:rsidR="00C130F9" w:rsidRDefault="00C130F9" w:rsidP="00BC276B">
            <w:pPr>
              <w:jc w:val="both"/>
            </w:pPr>
            <w:r>
              <w:t>Sweeper</w:t>
            </w:r>
          </w:p>
        </w:tc>
        <w:tc>
          <w:tcPr>
            <w:tcW w:w="3117" w:type="dxa"/>
          </w:tcPr>
          <w:p w:rsidR="00C130F9" w:rsidRDefault="00C130F9" w:rsidP="00BC276B">
            <w:pPr>
              <w:jc w:val="both"/>
            </w:pPr>
            <w:r>
              <w:t>By direct recruitment</w:t>
            </w:r>
          </w:p>
        </w:tc>
        <w:tc>
          <w:tcPr>
            <w:tcW w:w="2833" w:type="dxa"/>
          </w:tcPr>
          <w:p w:rsidR="00C130F9" w:rsidRDefault="00C130F9" w:rsidP="00BC276B">
            <w:pPr>
              <w:jc w:val="both"/>
            </w:pPr>
            <w:r>
              <w:t>Must have studied upto  IV th Std.</w:t>
            </w:r>
          </w:p>
        </w:tc>
      </w:tr>
      <w:tr w:rsidR="00C130F9" w:rsidTr="00C130F9">
        <w:tc>
          <w:tcPr>
            <w:tcW w:w="539" w:type="dxa"/>
          </w:tcPr>
          <w:p w:rsidR="00C130F9" w:rsidRDefault="00C130F9" w:rsidP="008A785A">
            <w:r>
              <w:t>49</w:t>
            </w:r>
          </w:p>
        </w:tc>
        <w:tc>
          <w:tcPr>
            <w:tcW w:w="2975" w:type="dxa"/>
          </w:tcPr>
          <w:p w:rsidR="00C130F9" w:rsidRDefault="00C130F9" w:rsidP="00BC276B">
            <w:pPr>
              <w:jc w:val="both"/>
            </w:pPr>
            <w:r>
              <w:t>Watchman (Girls Hostel)</w:t>
            </w:r>
          </w:p>
        </w:tc>
        <w:tc>
          <w:tcPr>
            <w:tcW w:w="3117" w:type="dxa"/>
          </w:tcPr>
          <w:p w:rsidR="00C130F9" w:rsidRDefault="00C130F9" w:rsidP="00BC276B">
            <w:pPr>
              <w:jc w:val="both"/>
            </w:pPr>
            <w:r>
              <w:t>By direct recruitment</w:t>
            </w:r>
          </w:p>
        </w:tc>
        <w:tc>
          <w:tcPr>
            <w:tcW w:w="2833" w:type="dxa"/>
          </w:tcPr>
          <w:p w:rsidR="00C130F9" w:rsidRDefault="00C130F9" w:rsidP="00BC276B">
            <w:pPr>
              <w:jc w:val="both"/>
            </w:pPr>
            <w:r>
              <w:t>Must have studied upto  IV th Std.</w:t>
            </w:r>
          </w:p>
        </w:tc>
      </w:tr>
      <w:tr w:rsidR="00C130F9" w:rsidTr="00C130F9">
        <w:tc>
          <w:tcPr>
            <w:tcW w:w="539" w:type="dxa"/>
          </w:tcPr>
          <w:p w:rsidR="00C130F9" w:rsidRDefault="00C130F9" w:rsidP="008A785A">
            <w:r>
              <w:t>50</w:t>
            </w:r>
          </w:p>
        </w:tc>
        <w:tc>
          <w:tcPr>
            <w:tcW w:w="2975" w:type="dxa"/>
          </w:tcPr>
          <w:p w:rsidR="00C130F9" w:rsidRDefault="00C130F9" w:rsidP="00BC276B">
            <w:pPr>
              <w:jc w:val="both"/>
            </w:pPr>
            <w:r>
              <w:t>Watchman (on fixed allowances of Rs. 60 per month)</w:t>
            </w:r>
          </w:p>
        </w:tc>
        <w:tc>
          <w:tcPr>
            <w:tcW w:w="3117" w:type="dxa"/>
          </w:tcPr>
          <w:p w:rsidR="00C130F9" w:rsidRDefault="00C130F9" w:rsidP="00BC276B">
            <w:pPr>
              <w:jc w:val="both"/>
            </w:pPr>
            <w:r>
              <w:t>By direct recruitment</w:t>
            </w:r>
          </w:p>
        </w:tc>
        <w:tc>
          <w:tcPr>
            <w:tcW w:w="2833" w:type="dxa"/>
          </w:tcPr>
          <w:p w:rsidR="00C130F9" w:rsidRDefault="00C130F9" w:rsidP="00BC276B">
            <w:pPr>
              <w:jc w:val="both"/>
            </w:pPr>
            <w:r>
              <w:t>Must have studied upto  IV th Std.</w:t>
            </w:r>
          </w:p>
        </w:tc>
      </w:tr>
      <w:tr w:rsidR="00C130F9" w:rsidTr="00C130F9">
        <w:tc>
          <w:tcPr>
            <w:tcW w:w="539" w:type="dxa"/>
          </w:tcPr>
          <w:p w:rsidR="00C130F9" w:rsidRDefault="00C130F9" w:rsidP="008A785A">
            <w:r>
              <w:t>51</w:t>
            </w:r>
          </w:p>
        </w:tc>
        <w:tc>
          <w:tcPr>
            <w:tcW w:w="2975" w:type="dxa"/>
          </w:tcPr>
          <w:p w:rsidR="00C130F9" w:rsidRDefault="00C130F9" w:rsidP="00BC276B">
            <w:pPr>
              <w:jc w:val="both"/>
            </w:pPr>
            <w:r>
              <w:t>Home Orderly</w:t>
            </w:r>
          </w:p>
        </w:tc>
        <w:tc>
          <w:tcPr>
            <w:tcW w:w="3117" w:type="dxa"/>
          </w:tcPr>
          <w:p w:rsidR="00C130F9" w:rsidRDefault="00C130F9" w:rsidP="00BC276B">
            <w:pPr>
              <w:jc w:val="both"/>
            </w:pPr>
            <w:r>
              <w:t>By direct recruitment</w:t>
            </w:r>
          </w:p>
        </w:tc>
        <w:tc>
          <w:tcPr>
            <w:tcW w:w="2833" w:type="dxa"/>
          </w:tcPr>
          <w:p w:rsidR="00C130F9" w:rsidRDefault="00C130F9" w:rsidP="00BC276B">
            <w:pPr>
              <w:jc w:val="both"/>
            </w:pPr>
            <w:r>
              <w:t>Must have studied upto  IV th Std.</w:t>
            </w:r>
          </w:p>
        </w:tc>
      </w:tr>
    </w:tbl>
    <w:p w:rsidR="008A785A" w:rsidRPr="008A785A" w:rsidRDefault="008A785A" w:rsidP="008A785A"/>
    <w:p w:rsidR="0042782E" w:rsidRDefault="00BB10DF" w:rsidP="00BB10DF">
      <w:pPr>
        <w:spacing w:after="0" w:line="240" w:lineRule="auto"/>
        <w:ind w:left="4320"/>
        <w:jc w:val="center"/>
      </w:pPr>
      <w:r>
        <w:t>A.N. BANERJI,</w:t>
      </w:r>
    </w:p>
    <w:p w:rsidR="00BB10DF" w:rsidRDefault="00BB10DF" w:rsidP="00BB10DF">
      <w:pPr>
        <w:spacing w:after="0" w:line="240" w:lineRule="auto"/>
        <w:ind w:left="4320"/>
        <w:jc w:val="center"/>
      </w:pPr>
      <w:r>
        <w:t>Governor of Karnataka,</w:t>
      </w:r>
    </w:p>
    <w:p w:rsidR="00BB10DF" w:rsidRDefault="00BB10DF" w:rsidP="00BB10DF">
      <w:pPr>
        <w:spacing w:after="0"/>
        <w:ind w:left="4320"/>
        <w:jc w:val="center"/>
      </w:pPr>
    </w:p>
    <w:p w:rsidR="00BB10DF" w:rsidRDefault="00BB10DF" w:rsidP="00BB10DF">
      <w:pPr>
        <w:ind w:left="4320"/>
        <w:jc w:val="center"/>
      </w:pPr>
      <w:r>
        <w:t>By Order and in the name of the Governor of Karnataka,</w:t>
      </w:r>
    </w:p>
    <w:p w:rsidR="00BB10DF" w:rsidRDefault="002A484C" w:rsidP="002A484C">
      <w:pPr>
        <w:spacing w:after="0"/>
        <w:ind w:left="4320"/>
        <w:jc w:val="center"/>
      </w:pPr>
      <w:r>
        <w:t>Sd/-</w:t>
      </w:r>
    </w:p>
    <w:p w:rsidR="00BB10DF" w:rsidRDefault="00BB10DF" w:rsidP="002A484C">
      <w:pPr>
        <w:spacing w:after="0" w:line="240" w:lineRule="auto"/>
        <w:ind w:left="4320"/>
        <w:jc w:val="center"/>
      </w:pPr>
      <w:r>
        <w:t>R. SHANKAR,</w:t>
      </w:r>
    </w:p>
    <w:p w:rsidR="00BB10DF" w:rsidRDefault="00BB10DF" w:rsidP="002A484C">
      <w:pPr>
        <w:spacing w:after="0" w:line="240" w:lineRule="auto"/>
        <w:ind w:left="4320"/>
        <w:jc w:val="center"/>
      </w:pPr>
      <w:r>
        <w:t>Under Secretary to Government,</w:t>
      </w:r>
    </w:p>
    <w:p w:rsidR="00BB10DF" w:rsidRDefault="00BB10DF" w:rsidP="00BB10DF">
      <w:pPr>
        <w:spacing w:after="0" w:line="240" w:lineRule="auto"/>
        <w:ind w:left="4320"/>
        <w:jc w:val="center"/>
      </w:pPr>
      <w:r>
        <w:t>Social Welfare and Labour Department.</w:t>
      </w:r>
    </w:p>
    <w:p w:rsidR="00BB10DF" w:rsidRDefault="00BB10DF" w:rsidP="00BB10DF">
      <w:pPr>
        <w:spacing w:after="0"/>
      </w:pPr>
    </w:p>
    <w:p w:rsidR="00BB10DF" w:rsidRDefault="00BB10DF" w:rsidP="0042782E"/>
    <w:p w:rsidR="00904A82" w:rsidRPr="00A200F2" w:rsidRDefault="00A200F2" w:rsidP="00A200F2">
      <w:pPr>
        <w:jc w:val="center"/>
        <w:rPr>
          <w:sz w:val="32"/>
          <w:szCs w:val="32"/>
        </w:rPr>
      </w:pPr>
      <w:r w:rsidRPr="00A200F2">
        <w:rPr>
          <w:sz w:val="32"/>
          <w:szCs w:val="32"/>
        </w:rPr>
        <w:t>“COPY”</w:t>
      </w:r>
    </w:p>
    <w:p w:rsidR="00904A82" w:rsidRDefault="00904A82" w:rsidP="0042782E"/>
    <w:p w:rsidR="00904A82" w:rsidRPr="00485702" w:rsidRDefault="00904A82" w:rsidP="0042782E">
      <w:pPr>
        <w:rPr>
          <w:sz w:val="14"/>
        </w:rPr>
      </w:pPr>
    </w:p>
    <w:p w:rsidR="00904A82" w:rsidRPr="00031F57" w:rsidRDefault="00904A82" w:rsidP="00904A82">
      <w:pPr>
        <w:spacing w:after="0" w:line="240" w:lineRule="auto"/>
        <w:jc w:val="center"/>
        <w:rPr>
          <w:b/>
          <w:color w:val="FF0000"/>
          <w:sz w:val="26"/>
        </w:rPr>
      </w:pPr>
      <w:r w:rsidRPr="00031F57">
        <w:rPr>
          <w:b/>
          <w:color w:val="FF0000"/>
          <w:sz w:val="26"/>
        </w:rPr>
        <w:t>NOTIFICATION</w:t>
      </w:r>
    </w:p>
    <w:p w:rsidR="00904A82" w:rsidRPr="00031F57" w:rsidRDefault="00904A82" w:rsidP="00904A82">
      <w:pPr>
        <w:spacing w:after="0" w:line="240" w:lineRule="auto"/>
        <w:jc w:val="center"/>
        <w:rPr>
          <w:color w:val="FF0000"/>
          <w:sz w:val="26"/>
        </w:rPr>
      </w:pPr>
    </w:p>
    <w:p w:rsidR="00904A82" w:rsidRPr="00031F57" w:rsidRDefault="00904A82" w:rsidP="00904A82">
      <w:pPr>
        <w:spacing w:after="0" w:line="240" w:lineRule="auto"/>
        <w:jc w:val="center"/>
        <w:rPr>
          <w:b/>
          <w:color w:val="FF0000"/>
          <w:sz w:val="26"/>
        </w:rPr>
      </w:pPr>
      <w:r w:rsidRPr="00031F57">
        <w:rPr>
          <w:b/>
          <w:color w:val="FF0000"/>
          <w:sz w:val="26"/>
        </w:rPr>
        <w:t>No. SWL 44 SET 82,</w:t>
      </w:r>
    </w:p>
    <w:p w:rsidR="00904A82" w:rsidRPr="00031F57" w:rsidRDefault="00904A82" w:rsidP="00904A82">
      <w:pPr>
        <w:spacing w:after="0" w:line="240" w:lineRule="auto"/>
        <w:jc w:val="center"/>
        <w:rPr>
          <w:b/>
          <w:color w:val="FF0000"/>
          <w:sz w:val="26"/>
        </w:rPr>
      </w:pPr>
      <w:r w:rsidRPr="00031F57">
        <w:rPr>
          <w:b/>
          <w:color w:val="FF0000"/>
          <w:sz w:val="26"/>
        </w:rPr>
        <w:t>Dated Bangalore, 5</w:t>
      </w:r>
      <w:r w:rsidRPr="00031F57">
        <w:rPr>
          <w:b/>
          <w:color w:val="FF0000"/>
          <w:sz w:val="26"/>
          <w:vertAlign w:val="superscript"/>
        </w:rPr>
        <w:t>th</w:t>
      </w:r>
      <w:r w:rsidRPr="00031F57">
        <w:rPr>
          <w:b/>
          <w:color w:val="FF0000"/>
          <w:sz w:val="26"/>
        </w:rPr>
        <w:t xml:space="preserve"> August 1985</w:t>
      </w:r>
    </w:p>
    <w:p w:rsidR="00373469" w:rsidRDefault="00373469" w:rsidP="00373469">
      <w:pPr>
        <w:spacing w:after="0" w:line="240" w:lineRule="auto"/>
        <w:jc w:val="both"/>
      </w:pPr>
      <w:r>
        <w:t xml:space="preserve">     In supersession of Notification No. GAD 26 GRR 57, dated 9</w:t>
      </w:r>
      <w:r w:rsidRPr="00373469">
        <w:rPr>
          <w:vertAlign w:val="superscript"/>
        </w:rPr>
        <w:t>th</w:t>
      </w:r>
      <w:r>
        <w:t xml:space="preserve"> May 1962, I, A.N. Banerji, Governor of Karnataka hereby sanction the establishment of the State Services Cadres in respect of the Karnataka SC/STs Welfare Department for the Karnataka General Services.  The strength of each of the said cadres and the number and character of the posts borne thereon shall be follows: </w:t>
      </w:r>
    </w:p>
    <w:p w:rsidR="00B15EB5" w:rsidRDefault="00B15EB5" w:rsidP="00373469">
      <w:pPr>
        <w:spacing w:after="0" w:line="240" w:lineRule="auto"/>
        <w:jc w:val="both"/>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675"/>
        <w:gridCol w:w="3945"/>
        <w:gridCol w:w="2311"/>
        <w:gridCol w:w="2311"/>
      </w:tblGrid>
      <w:tr w:rsidR="009336F4" w:rsidTr="000E64E9">
        <w:tc>
          <w:tcPr>
            <w:tcW w:w="675" w:type="dxa"/>
            <w:vAlign w:val="center"/>
          </w:tcPr>
          <w:p w:rsidR="00B15EB5" w:rsidRPr="00C6086A" w:rsidRDefault="00B15EB5" w:rsidP="00801821">
            <w:pPr>
              <w:jc w:val="center"/>
              <w:rPr>
                <w:b/>
                <w:color w:val="C00000"/>
              </w:rPr>
            </w:pPr>
            <w:r w:rsidRPr="00C6086A">
              <w:rPr>
                <w:b/>
                <w:color w:val="C00000"/>
              </w:rPr>
              <w:t>Sl.</w:t>
            </w:r>
          </w:p>
          <w:p w:rsidR="00B15EB5" w:rsidRPr="00C6086A" w:rsidRDefault="00B15EB5" w:rsidP="00801821">
            <w:pPr>
              <w:jc w:val="center"/>
              <w:rPr>
                <w:b/>
                <w:color w:val="C00000"/>
              </w:rPr>
            </w:pPr>
            <w:r w:rsidRPr="00C6086A">
              <w:rPr>
                <w:b/>
                <w:color w:val="C00000"/>
              </w:rPr>
              <w:t>No.</w:t>
            </w:r>
          </w:p>
        </w:tc>
        <w:tc>
          <w:tcPr>
            <w:tcW w:w="3945" w:type="dxa"/>
            <w:vAlign w:val="center"/>
          </w:tcPr>
          <w:p w:rsidR="00B15EB5" w:rsidRPr="00C6086A" w:rsidRDefault="00E20EBE" w:rsidP="00801821">
            <w:pPr>
              <w:jc w:val="center"/>
              <w:rPr>
                <w:b/>
                <w:color w:val="C00000"/>
              </w:rPr>
            </w:pPr>
            <w:r w:rsidRPr="00C6086A">
              <w:rPr>
                <w:b/>
                <w:color w:val="C00000"/>
              </w:rPr>
              <w:t>Category of Posts</w:t>
            </w:r>
          </w:p>
        </w:tc>
        <w:tc>
          <w:tcPr>
            <w:tcW w:w="2311" w:type="dxa"/>
            <w:vAlign w:val="center"/>
          </w:tcPr>
          <w:p w:rsidR="00B15EB5" w:rsidRPr="00C6086A" w:rsidRDefault="00E20EBE" w:rsidP="00801821">
            <w:pPr>
              <w:jc w:val="center"/>
              <w:rPr>
                <w:b/>
                <w:color w:val="C00000"/>
              </w:rPr>
            </w:pPr>
            <w:r w:rsidRPr="00C6086A">
              <w:rPr>
                <w:b/>
                <w:color w:val="C00000"/>
              </w:rPr>
              <w:t>No. Of posts</w:t>
            </w:r>
          </w:p>
        </w:tc>
        <w:tc>
          <w:tcPr>
            <w:tcW w:w="2311" w:type="dxa"/>
            <w:vAlign w:val="center"/>
          </w:tcPr>
          <w:p w:rsidR="00B15EB5" w:rsidRPr="00C6086A" w:rsidRDefault="00E20EBE" w:rsidP="00801821">
            <w:pPr>
              <w:jc w:val="center"/>
              <w:rPr>
                <w:b/>
                <w:color w:val="C00000"/>
              </w:rPr>
            </w:pPr>
            <w:r w:rsidRPr="00C6086A">
              <w:rPr>
                <w:b/>
                <w:color w:val="C00000"/>
              </w:rPr>
              <w:t>Scale of pay</w:t>
            </w:r>
          </w:p>
        </w:tc>
      </w:tr>
      <w:tr w:rsidR="003B5E80" w:rsidTr="000E64E9">
        <w:tc>
          <w:tcPr>
            <w:tcW w:w="675" w:type="dxa"/>
            <w:vAlign w:val="center"/>
          </w:tcPr>
          <w:p w:rsidR="003B5E80" w:rsidRPr="00C6086A" w:rsidRDefault="003B5E80" w:rsidP="00801821">
            <w:pPr>
              <w:jc w:val="center"/>
              <w:rPr>
                <w:b/>
                <w:color w:val="C00000"/>
              </w:rPr>
            </w:pPr>
            <w:r>
              <w:rPr>
                <w:b/>
                <w:color w:val="C00000"/>
              </w:rPr>
              <w:t>1</w:t>
            </w:r>
          </w:p>
        </w:tc>
        <w:tc>
          <w:tcPr>
            <w:tcW w:w="3945" w:type="dxa"/>
            <w:vAlign w:val="center"/>
          </w:tcPr>
          <w:p w:rsidR="003B5E80" w:rsidRPr="00C6086A" w:rsidRDefault="003B5E80" w:rsidP="00801821">
            <w:pPr>
              <w:jc w:val="center"/>
              <w:rPr>
                <w:b/>
                <w:color w:val="C00000"/>
              </w:rPr>
            </w:pPr>
            <w:r>
              <w:rPr>
                <w:b/>
                <w:color w:val="C00000"/>
              </w:rPr>
              <w:t>2</w:t>
            </w:r>
          </w:p>
        </w:tc>
        <w:tc>
          <w:tcPr>
            <w:tcW w:w="2311" w:type="dxa"/>
            <w:vAlign w:val="center"/>
          </w:tcPr>
          <w:p w:rsidR="003B5E80" w:rsidRPr="00C6086A" w:rsidRDefault="003B5E80" w:rsidP="00801821">
            <w:pPr>
              <w:jc w:val="center"/>
              <w:rPr>
                <w:b/>
                <w:color w:val="C00000"/>
              </w:rPr>
            </w:pPr>
            <w:r>
              <w:rPr>
                <w:b/>
                <w:color w:val="C00000"/>
              </w:rPr>
              <w:t>3</w:t>
            </w:r>
          </w:p>
        </w:tc>
        <w:tc>
          <w:tcPr>
            <w:tcW w:w="2311" w:type="dxa"/>
            <w:vAlign w:val="center"/>
          </w:tcPr>
          <w:p w:rsidR="003B5E80" w:rsidRPr="00C6086A" w:rsidRDefault="003B5E80" w:rsidP="00801821">
            <w:pPr>
              <w:jc w:val="center"/>
              <w:rPr>
                <w:b/>
                <w:color w:val="C00000"/>
              </w:rPr>
            </w:pPr>
            <w:r>
              <w:rPr>
                <w:b/>
                <w:color w:val="C00000"/>
              </w:rPr>
              <w:t>4</w:t>
            </w:r>
          </w:p>
        </w:tc>
      </w:tr>
      <w:tr w:rsidR="009336F4" w:rsidTr="000E64E9">
        <w:tc>
          <w:tcPr>
            <w:tcW w:w="675" w:type="dxa"/>
          </w:tcPr>
          <w:p w:rsidR="00B15EB5" w:rsidRDefault="00E20EBE" w:rsidP="00373469">
            <w:pPr>
              <w:jc w:val="both"/>
            </w:pPr>
            <w:r>
              <w:t>1</w:t>
            </w:r>
          </w:p>
        </w:tc>
        <w:tc>
          <w:tcPr>
            <w:tcW w:w="3945" w:type="dxa"/>
          </w:tcPr>
          <w:p w:rsidR="00B15EB5" w:rsidRDefault="00E20EBE" w:rsidP="00373469">
            <w:pPr>
              <w:jc w:val="both"/>
            </w:pPr>
            <w:r>
              <w:t>Director of SC/STs Welfare</w:t>
            </w:r>
          </w:p>
        </w:tc>
        <w:tc>
          <w:tcPr>
            <w:tcW w:w="2311" w:type="dxa"/>
          </w:tcPr>
          <w:p w:rsidR="00B15EB5" w:rsidRDefault="00E20EBE" w:rsidP="00C73F81">
            <w:pPr>
              <w:jc w:val="center"/>
            </w:pPr>
            <w:r>
              <w:t>1</w:t>
            </w:r>
          </w:p>
        </w:tc>
        <w:tc>
          <w:tcPr>
            <w:tcW w:w="2311" w:type="dxa"/>
          </w:tcPr>
          <w:p w:rsidR="00B15EB5" w:rsidRDefault="00E20EBE" w:rsidP="00373469">
            <w:pPr>
              <w:jc w:val="both"/>
            </w:pPr>
            <w:r>
              <w:t>Senior Scale of IAS</w:t>
            </w:r>
          </w:p>
        </w:tc>
      </w:tr>
      <w:tr w:rsidR="009336F4" w:rsidTr="000E64E9">
        <w:tc>
          <w:tcPr>
            <w:tcW w:w="675" w:type="dxa"/>
          </w:tcPr>
          <w:p w:rsidR="00B15EB5" w:rsidRDefault="00E20EBE" w:rsidP="00373469">
            <w:pPr>
              <w:jc w:val="both"/>
            </w:pPr>
            <w:r>
              <w:t>2</w:t>
            </w:r>
          </w:p>
        </w:tc>
        <w:tc>
          <w:tcPr>
            <w:tcW w:w="3945" w:type="dxa"/>
          </w:tcPr>
          <w:p w:rsidR="00B15EB5" w:rsidRDefault="00E20EBE" w:rsidP="00373469">
            <w:pPr>
              <w:jc w:val="both"/>
            </w:pPr>
            <w:r>
              <w:t>Joint Director of SCs/STs Welfare</w:t>
            </w:r>
          </w:p>
        </w:tc>
        <w:tc>
          <w:tcPr>
            <w:tcW w:w="2311" w:type="dxa"/>
          </w:tcPr>
          <w:p w:rsidR="00B15EB5" w:rsidRDefault="00E20EBE" w:rsidP="00C73F81">
            <w:pPr>
              <w:jc w:val="center"/>
            </w:pPr>
            <w:r>
              <w:t>5</w:t>
            </w:r>
          </w:p>
        </w:tc>
        <w:tc>
          <w:tcPr>
            <w:tcW w:w="2311" w:type="dxa"/>
          </w:tcPr>
          <w:p w:rsidR="00B15EB5" w:rsidRDefault="00E20EBE" w:rsidP="00373469">
            <w:pPr>
              <w:jc w:val="both"/>
            </w:pPr>
            <w:r>
              <w:t>1950-2450</w:t>
            </w:r>
          </w:p>
        </w:tc>
      </w:tr>
      <w:tr w:rsidR="009336F4" w:rsidTr="000E64E9">
        <w:tc>
          <w:tcPr>
            <w:tcW w:w="675" w:type="dxa"/>
          </w:tcPr>
          <w:p w:rsidR="00B15EB5" w:rsidRDefault="00E20EBE" w:rsidP="00373469">
            <w:pPr>
              <w:jc w:val="both"/>
            </w:pPr>
            <w:r>
              <w:t>3</w:t>
            </w:r>
          </w:p>
        </w:tc>
        <w:tc>
          <w:tcPr>
            <w:tcW w:w="3945" w:type="dxa"/>
          </w:tcPr>
          <w:p w:rsidR="00B15EB5" w:rsidRDefault="00E20EBE" w:rsidP="00373469">
            <w:pPr>
              <w:jc w:val="both"/>
            </w:pPr>
            <w:r>
              <w:t xml:space="preserve">Deputy Director of SCs/STs Welfare </w:t>
            </w:r>
          </w:p>
          <w:p w:rsidR="00BF3FF6" w:rsidRDefault="00BF3FF6" w:rsidP="00373469">
            <w:pPr>
              <w:jc w:val="both"/>
            </w:pPr>
            <w:r>
              <w:t>(including Deputy Director, Evaluation and Planning), Deputy Director (Employment and Training) and 5 posts of Principal, Pre-examination Training Centre)</w:t>
            </w:r>
          </w:p>
        </w:tc>
        <w:tc>
          <w:tcPr>
            <w:tcW w:w="2311" w:type="dxa"/>
          </w:tcPr>
          <w:p w:rsidR="00B15EB5" w:rsidRDefault="006F4A41" w:rsidP="00C73F81">
            <w:pPr>
              <w:jc w:val="center"/>
            </w:pPr>
            <w:r>
              <w:t>10</w:t>
            </w:r>
          </w:p>
        </w:tc>
        <w:tc>
          <w:tcPr>
            <w:tcW w:w="2311" w:type="dxa"/>
          </w:tcPr>
          <w:p w:rsidR="00B15EB5" w:rsidRDefault="006F4A41" w:rsidP="00373469">
            <w:pPr>
              <w:jc w:val="both"/>
            </w:pPr>
            <w:r>
              <w:t>1725-2350</w:t>
            </w:r>
          </w:p>
        </w:tc>
      </w:tr>
      <w:tr w:rsidR="009336F4" w:rsidTr="000E64E9">
        <w:tc>
          <w:tcPr>
            <w:tcW w:w="675" w:type="dxa"/>
          </w:tcPr>
          <w:p w:rsidR="00B15EB5" w:rsidRDefault="006F4A41" w:rsidP="00373469">
            <w:pPr>
              <w:jc w:val="both"/>
            </w:pPr>
            <w:r>
              <w:t>4</w:t>
            </w:r>
          </w:p>
        </w:tc>
        <w:tc>
          <w:tcPr>
            <w:tcW w:w="3945" w:type="dxa"/>
          </w:tcPr>
          <w:p w:rsidR="00B15EB5" w:rsidRDefault="00E62B59" w:rsidP="00373469">
            <w:pPr>
              <w:jc w:val="both"/>
            </w:pPr>
            <w:r>
              <w:t>Deputy Controller of Accounts</w:t>
            </w:r>
          </w:p>
        </w:tc>
        <w:tc>
          <w:tcPr>
            <w:tcW w:w="2311" w:type="dxa"/>
          </w:tcPr>
          <w:p w:rsidR="00B15EB5" w:rsidRDefault="00E62B59" w:rsidP="00C73F81">
            <w:pPr>
              <w:jc w:val="center"/>
            </w:pPr>
            <w:r>
              <w:t>1</w:t>
            </w:r>
          </w:p>
        </w:tc>
        <w:tc>
          <w:tcPr>
            <w:tcW w:w="2311" w:type="dxa"/>
          </w:tcPr>
          <w:p w:rsidR="00B15EB5" w:rsidRDefault="00E62B59" w:rsidP="00373469">
            <w:pPr>
              <w:jc w:val="both"/>
            </w:pPr>
            <w:r>
              <w:t>1725-2350</w:t>
            </w:r>
          </w:p>
        </w:tc>
      </w:tr>
      <w:tr w:rsidR="009336F4" w:rsidTr="000E64E9">
        <w:tc>
          <w:tcPr>
            <w:tcW w:w="675" w:type="dxa"/>
          </w:tcPr>
          <w:p w:rsidR="00B15EB5" w:rsidRDefault="00E62B59" w:rsidP="00373469">
            <w:pPr>
              <w:jc w:val="both"/>
            </w:pPr>
            <w:r>
              <w:t>5</w:t>
            </w:r>
          </w:p>
        </w:tc>
        <w:tc>
          <w:tcPr>
            <w:tcW w:w="3945" w:type="dxa"/>
          </w:tcPr>
          <w:p w:rsidR="00B15EB5" w:rsidRDefault="00E62B59" w:rsidP="00FB2A5A">
            <w:pPr>
              <w:jc w:val="both"/>
            </w:pPr>
            <w:r>
              <w:t>Assistant Director of SCs/STs Welfare  District Officer</w:t>
            </w:r>
            <w:r w:rsidR="00D7720B">
              <w:t xml:space="preserve"> for SC</w:t>
            </w:r>
            <w:r w:rsidR="000C1E7E">
              <w:t>s/</w:t>
            </w:r>
            <w:r>
              <w:t>S</w:t>
            </w:r>
            <w:r w:rsidR="00D7720B">
              <w:t xml:space="preserve">Ts </w:t>
            </w:r>
            <w:r w:rsidR="00FB2A5A">
              <w:t>Welfare /Project Co-ordinators/S</w:t>
            </w:r>
            <w:r>
              <w:t xml:space="preserve">pecials Officer for </w:t>
            </w:r>
            <w:r w:rsidR="00FB2A5A">
              <w:t>Jenukurubas</w:t>
            </w:r>
          </w:p>
        </w:tc>
        <w:tc>
          <w:tcPr>
            <w:tcW w:w="2311" w:type="dxa"/>
          </w:tcPr>
          <w:p w:rsidR="00B15EB5" w:rsidRDefault="00AC2095" w:rsidP="00C73F81">
            <w:pPr>
              <w:jc w:val="center"/>
            </w:pPr>
            <w:r>
              <w:t>30</w:t>
            </w:r>
          </w:p>
        </w:tc>
        <w:tc>
          <w:tcPr>
            <w:tcW w:w="2311" w:type="dxa"/>
          </w:tcPr>
          <w:p w:rsidR="00B15EB5" w:rsidRDefault="00DF38CA" w:rsidP="00373469">
            <w:pPr>
              <w:jc w:val="both"/>
            </w:pPr>
            <w:r>
              <w:t>1200-2175</w:t>
            </w:r>
          </w:p>
        </w:tc>
      </w:tr>
      <w:tr w:rsidR="009336F4" w:rsidTr="000E64E9">
        <w:tc>
          <w:tcPr>
            <w:tcW w:w="675" w:type="dxa"/>
          </w:tcPr>
          <w:p w:rsidR="00B15EB5" w:rsidRDefault="00DF38CA" w:rsidP="00373469">
            <w:pPr>
              <w:jc w:val="both"/>
            </w:pPr>
            <w:r>
              <w:t>6</w:t>
            </w:r>
          </w:p>
        </w:tc>
        <w:tc>
          <w:tcPr>
            <w:tcW w:w="3945" w:type="dxa"/>
          </w:tcPr>
          <w:p w:rsidR="00B15EB5" w:rsidRDefault="00516420" w:rsidP="00373469">
            <w:pPr>
              <w:jc w:val="both"/>
            </w:pPr>
            <w:r>
              <w:t>Research Officer</w:t>
            </w:r>
          </w:p>
        </w:tc>
        <w:tc>
          <w:tcPr>
            <w:tcW w:w="2311" w:type="dxa"/>
          </w:tcPr>
          <w:p w:rsidR="00B15EB5" w:rsidRDefault="00516420" w:rsidP="00C73F81">
            <w:pPr>
              <w:jc w:val="center"/>
            </w:pPr>
            <w:r>
              <w:t>1</w:t>
            </w:r>
          </w:p>
        </w:tc>
        <w:tc>
          <w:tcPr>
            <w:tcW w:w="2311" w:type="dxa"/>
          </w:tcPr>
          <w:p w:rsidR="00B15EB5" w:rsidRDefault="00516420" w:rsidP="00373469">
            <w:pPr>
              <w:jc w:val="both"/>
            </w:pPr>
            <w:r>
              <w:t>1200-2175</w:t>
            </w:r>
          </w:p>
        </w:tc>
      </w:tr>
      <w:tr w:rsidR="009336F4" w:rsidTr="000E64E9">
        <w:tc>
          <w:tcPr>
            <w:tcW w:w="675" w:type="dxa"/>
          </w:tcPr>
          <w:p w:rsidR="00B15EB5" w:rsidRDefault="00516420" w:rsidP="00373469">
            <w:pPr>
              <w:jc w:val="both"/>
            </w:pPr>
            <w:r>
              <w:t>7</w:t>
            </w:r>
          </w:p>
        </w:tc>
        <w:tc>
          <w:tcPr>
            <w:tcW w:w="3945" w:type="dxa"/>
          </w:tcPr>
          <w:p w:rsidR="00B15EB5" w:rsidRDefault="00516420" w:rsidP="00373469">
            <w:pPr>
              <w:jc w:val="both"/>
            </w:pPr>
            <w:r>
              <w:t>Statistical Officer</w:t>
            </w:r>
          </w:p>
        </w:tc>
        <w:tc>
          <w:tcPr>
            <w:tcW w:w="2311" w:type="dxa"/>
          </w:tcPr>
          <w:p w:rsidR="00B15EB5" w:rsidRDefault="00516420" w:rsidP="00C73F81">
            <w:pPr>
              <w:jc w:val="center"/>
            </w:pPr>
            <w:r>
              <w:t>1</w:t>
            </w:r>
          </w:p>
        </w:tc>
        <w:tc>
          <w:tcPr>
            <w:tcW w:w="2311" w:type="dxa"/>
          </w:tcPr>
          <w:p w:rsidR="00B15EB5" w:rsidRDefault="00516420" w:rsidP="00373469">
            <w:pPr>
              <w:jc w:val="both"/>
            </w:pPr>
            <w:r>
              <w:t>1050-1950</w:t>
            </w:r>
          </w:p>
        </w:tc>
      </w:tr>
      <w:tr w:rsidR="009336F4" w:rsidTr="000E64E9">
        <w:tc>
          <w:tcPr>
            <w:tcW w:w="675" w:type="dxa"/>
          </w:tcPr>
          <w:p w:rsidR="00516420" w:rsidRDefault="00516420" w:rsidP="00373469">
            <w:pPr>
              <w:jc w:val="both"/>
            </w:pPr>
            <w:r>
              <w:t>8</w:t>
            </w:r>
          </w:p>
        </w:tc>
        <w:tc>
          <w:tcPr>
            <w:tcW w:w="3945" w:type="dxa"/>
          </w:tcPr>
          <w:p w:rsidR="00516420" w:rsidRDefault="00505FA9" w:rsidP="00373469">
            <w:pPr>
              <w:jc w:val="both"/>
            </w:pPr>
            <w:r>
              <w:t>Junior Engineer</w:t>
            </w:r>
          </w:p>
        </w:tc>
        <w:tc>
          <w:tcPr>
            <w:tcW w:w="2311" w:type="dxa"/>
          </w:tcPr>
          <w:p w:rsidR="00516420" w:rsidRDefault="00505FA9" w:rsidP="00C73F81">
            <w:pPr>
              <w:jc w:val="center"/>
            </w:pPr>
            <w:r>
              <w:t>1</w:t>
            </w:r>
          </w:p>
        </w:tc>
        <w:tc>
          <w:tcPr>
            <w:tcW w:w="2311" w:type="dxa"/>
          </w:tcPr>
          <w:p w:rsidR="00516420" w:rsidRDefault="00505FA9" w:rsidP="00373469">
            <w:pPr>
              <w:jc w:val="both"/>
            </w:pPr>
            <w:r>
              <w:t>920-1725</w:t>
            </w:r>
          </w:p>
        </w:tc>
      </w:tr>
      <w:tr w:rsidR="009336F4" w:rsidTr="000E64E9">
        <w:tc>
          <w:tcPr>
            <w:tcW w:w="675" w:type="dxa"/>
          </w:tcPr>
          <w:p w:rsidR="009336F4" w:rsidRDefault="009336F4" w:rsidP="00373469">
            <w:pPr>
              <w:jc w:val="both"/>
            </w:pPr>
            <w:r>
              <w:t>9</w:t>
            </w:r>
          </w:p>
        </w:tc>
        <w:tc>
          <w:tcPr>
            <w:tcW w:w="3945" w:type="dxa"/>
          </w:tcPr>
          <w:p w:rsidR="009336F4" w:rsidRDefault="009336F4" w:rsidP="00373469">
            <w:pPr>
              <w:jc w:val="both"/>
            </w:pPr>
            <w:r>
              <w:t>Superintendents/Inspecting Assistants/Project Supervisors</w:t>
            </w:r>
          </w:p>
        </w:tc>
        <w:tc>
          <w:tcPr>
            <w:tcW w:w="2311" w:type="dxa"/>
          </w:tcPr>
          <w:p w:rsidR="009336F4" w:rsidRDefault="009336F4" w:rsidP="00C73F81">
            <w:pPr>
              <w:jc w:val="center"/>
            </w:pPr>
            <w:r>
              <w:t>84</w:t>
            </w:r>
          </w:p>
        </w:tc>
        <w:tc>
          <w:tcPr>
            <w:tcW w:w="2311" w:type="dxa"/>
          </w:tcPr>
          <w:p w:rsidR="009336F4" w:rsidRDefault="009336F4" w:rsidP="00373469">
            <w:pPr>
              <w:jc w:val="both"/>
            </w:pPr>
            <w:r>
              <w:t>750-1500</w:t>
            </w:r>
          </w:p>
        </w:tc>
      </w:tr>
      <w:tr w:rsidR="000E7FE9" w:rsidTr="000E64E9">
        <w:tc>
          <w:tcPr>
            <w:tcW w:w="675" w:type="dxa"/>
          </w:tcPr>
          <w:p w:rsidR="000E7FE9" w:rsidRDefault="000E7FE9" w:rsidP="00373469">
            <w:pPr>
              <w:jc w:val="both"/>
            </w:pPr>
            <w:r>
              <w:t>10</w:t>
            </w:r>
          </w:p>
        </w:tc>
        <w:tc>
          <w:tcPr>
            <w:tcW w:w="3945" w:type="dxa"/>
          </w:tcPr>
          <w:p w:rsidR="000E7FE9" w:rsidRDefault="000E7FE9" w:rsidP="00373469">
            <w:pPr>
              <w:jc w:val="both"/>
            </w:pPr>
            <w:r>
              <w:t>Accounts Superintendents</w:t>
            </w:r>
          </w:p>
        </w:tc>
        <w:tc>
          <w:tcPr>
            <w:tcW w:w="2311" w:type="dxa"/>
          </w:tcPr>
          <w:p w:rsidR="000E7FE9" w:rsidRDefault="000E7FE9" w:rsidP="00C73F81">
            <w:pPr>
              <w:jc w:val="center"/>
            </w:pPr>
            <w:r>
              <w:t>2</w:t>
            </w:r>
          </w:p>
        </w:tc>
        <w:tc>
          <w:tcPr>
            <w:tcW w:w="2311" w:type="dxa"/>
          </w:tcPr>
          <w:p w:rsidR="000E7FE9" w:rsidRDefault="000E7FE9" w:rsidP="00373469">
            <w:pPr>
              <w:jc w:val="both"/>
            </w:pPr>
            <w:r>
              <w:t>750-1500</w:t>
            </w:r>
          </w:p>
        </w:tc>
      </w:tr>
      <w:tr w:rsidR="000E7FE9" w:rsidTr="000E64E9">
        <w:tc>
          <w:tcPr>
            <w:tcW w:w="675" w:type="dxa"/>
          </w:tcPr>
          <w:p w:rsidR="000E7FE9" w:rsidRDefault="000E7FE9" w:rsidP="00373469">
            <w:pPr>
              <w:jc w:val="both"/>
            </w:pPr>
            <w:r>
              <w:t>11</w:t>
            </w:r>
          </w:p>
        </w:tc>
        <w:tc>
          <w:tcPr>
            <w:tcW w:w="3945" w:type="dxa"/>
          </w:tcPr>
          <w:p w:rsidR="000E7FE9" w:rsidRDefault="000E7FE9" w:rsidP="00373469">
            <w:pPr>
              <w:jc w:val="both"/>
            </w:pPr>
            <w:r>
              <w:t>Senior Statistical Assistants</w:t>
            </w:r>
          </w:p>
        </w:tc>
        <w:tc>
          <w:tcPr>
            <w:tcW w:w="2311" w:type="dxa"/>
          </w:tcPr>
          <w:p w:rsidR="000E7FE9" w:rsidRDefault="000E7FE9" w:rsidP="00C73F81">
            <w:pPr>
              <w:jc w:val="center"/>
            </w:pPr>
            <w:r>
              <w:t>3</w:t>
            </w:r>
          </w:p>
        </w:tc>
        <w:tc>
          <w:tcPr>
            <w:tcW w:w="2311" w:type="dxa"/>
          </w:tcPr>
          <w:p w:rsidR="000E7FE9" w:rsidRDefault="000E7FE9" w:rsidP="00373469">
            <w:pPr>
              <w:jc w:val="both"/>
            </w:pPr>
            <w:r>
              <w:t>750-1500</w:t>
            </w:r>
          </w:p>
        </w:tc>
      </w:tr>
      <w:tr w:rsidR="001A595A" w:rsidTr="000E64E9">
        <w:tc>
          <w:tcPr>
            <w:tcW w:w="675" w:type="dxa"/>
          </w:tcPr>
          <w:p w:rsidR="001A595A" w:rsidRDefault="001A595A" w:rsidP="00373469">
            <w:pPr>
              <w:jc w:val="both"/>
            </w:pPr>
            <w:r>
              <w:t>12</w:t>
            </w:r>
          </w:p>
        </w:tc>
        <w:tc>
          <w:tcPr>
            <w:tcW w:w="3945" w:type="dxa"/>
          </w:tcPr>
          <w:p w:rsidR="001A595A" w:rsidRDefault="00CD1A8F" w:rsidP="00373469">
            <w:pPr>
              <w:jc w:val="both"/>
            </w:pPr>
            <w:r>
              <w:t>Instructors in Coir Units</w:t>
            </w:r>
          </w:p>
        </w:tc>
        <w:tc>
          <w:tcPr>
            <w:tcW w:w="2311" w:type="dxa"/>
          </w:tcPr>
          <w:p w:rsidR="001A595A" w:rsidRDefault="00CD1A8F" w:rsidP="00C73F81">
            <w:pPr>
              <w:jc w:val="center"/>
            </w:pPr>
            <w:r>
              <w:t>7</w:t>
            </w:r>
          </w:p>
        </w:tc>
        <w:tc>
          <w:tcPr>
            <w:tcW w:w="2311" w:type="dxa"/>
          </w:tcPr>
          <w:p w:rsidR="001A595A" w:rsidRDefault="00CD1A8F" w:rsidP="00373469">
            <w:pPr>
              <w:jc w:val="both"/>
            </w:pPr>
            <w:r>
              <w:t>750-1500</w:t>
            </w:r>
          </w:p>
        </w:tc>
      </w:tr>
      <w:tr w:rsidR="00CD1A8F" w:rsidTr="000E64E9">
        <w:tc>
          <w:tcPr>
            <w:tcW w:w="675" w:type="dxa"/>
          </w:tcPr>
          <w:p w:rsidR="00CD1A8F" w:rsidRDefault="00CD1A8F" w:rsidP="00373469">
            <w:pPr>
              <w:jc w:val="both"/>
            </w:pPr>
            <w:r>
              <w:t>13</w:t>
            </w:r>
          </w:p>
        </w:tc>
        <w:tc>
          <w:tcPr>
            <w:tcW w:w="3945" w:type="dxa"/>
          </w:tcPr>
          <w:p w:rsidR="00CD1A8F" w:rsidRDefault="00CD1A8F" w:rsidP="00373469">
            <w:pPr>
              <w:jc w:val="both"/>
            </w:pPr>
            <w:r>
              <w:t>Instructors/Instructress in Lacque</w:t>
            </w:r>
            <w:r w:rsidR="003B363A">
              <w:t>r</w:t>
            </w:r>
            <w:r>
              <w:t>ware Units</w:t>
            </w:r>
          </w:p>
        </w:tc>
        <w:tc>
          <w:tcPr>
            <w:tcW w:w="2311" w:type="dxa"/>
          </w:tcPr>
          <w:p w:rsidR="00CD1A8F" w:rsidRDefault="00CD1A8F" w:rsidP="00C73F81">
            <w:pPr>
              <w:jc w:val="center"/>
            </w:pPr>
            <w:r>
              <w:t>2</w:t>
            </w:r>
          </w:p>
        </w:tc>
        <w:tc>
          <w:tcPr>
            <w:tcW w:w="2311" w:type="dxa"/>
          </w:tcPr>
          <w:p w:rsidR="00CD1A8F" w:rsidRDefault="00CD1A8F" w:rsidP="00373469">
            <w:pPr>
              <w:jc w:val="both"/>
            </w:pPr>
            <w:r>
              <w:t>750-1500</w:t>
            </w:r>
          </w:p>
        </w:tc>
      </w:tr>
      <w:tr w:rsidR="00CD1A8F" w:rsidTr="000E64E9">
        <w:tc>
          <w:tcPr>
            <w:tcW w:w="675" w:type="dxa"/>
          </w:tcPr>
          <w:p w:rsidR="00CD1A8F" w:rsidRDefault="00CD1A8F" w:rsidP="00373469">
            <w:pPr>
              <w:jc w:val="both"/>
            </w:pPr>
            <w:r>
              <w:t>14</w:t>
            </w:r>
          </w:p>
        </w:tc>
        <w:tc>
          <w:tcPr>
            <w:tcW w:w="3945" w:type="dxa"/>
          </w:tcPr>
          <w:p w:rsidR="00CD1A8F" w:rsidRDefault="00CD1A8F" w:rsidP="00373469">
            <w:pPr>
              <w:jc w:val="both"/>
            </w:pPr>
            <w:r>
              <w:t>Senior Wardens of Hostels for Boys</w:t>
            </w:r>
          </w:p>
        </w:tc>
        <w:tc>
          <w:tcPr>
            <w:tcW w:w="2311" w:type="dxa"/>
          </w:tcPr>
          <w:p w:rsidR="00CD1A8F" w:rsidRDefault="00CD1A8F" w:rsidP="00C73F81">
            <w:pPr>
              <w:jc w:val="center"/>
            </w:pPr>
            <w:r>
              <w:t>16</w:t>
            </w:r>
          </w:p>
        </w:tc>
        <w:tc>
          <w:tcPr>
            <w:tcW w:w="2311" w:type="dxa"/>
          </w:tcPr>
          <w:p w:rsidR="00CD1A8F" w:rsidRDefault="00CD1A8F" w:rsidP="00373469">
            <w:pPr>
              <w:jc w:val="both"/>
            </w:pPr>
            <w:r>
              <w:t>750-1500</w:t>
            </w:r>
          </w:p>
        </w:tc>
      </w:tr>
      <w:tr w:rsidR="00CD1A8F" w:rsidTr="000E64E9">
        <w:tc>
          <w:tcPr>
            <w:tcW w:w="675" w:type="dxa"/>
          </w:tcPr>
          <w:p w:rsidR="00CD1A8F" w:rsidRDefault="00CD1A8F" w:rsidP="00373469">
            <w:pPr>
              <w:jc w:val="both"/>
            </w:pPr>
            <w:r>
              <w:t>15</w:t>
            </w:r>
          </w:p>
        </w:tc>
        <w:tc>
          <w:tcPr>
            <w:tcW w:w="3945" w:type="dxa"/>
          </w:tcPr>
          <w:p w:rsidR="00CD1A8F" w:rsidRDefault="00CD1A8F" w:rsidP="00373469">
            <w:pPr>
              <w:jc w:val="both"/>
            </w:pPr>
            <w:r>
              <w:t>Senior Wardens of Hostels for Girls</w:t>
            </w:r>
          </w:p>
        </w:tc>
        <w:tc>
          <w:tcPr>
            <w:tcW w:w="2311" w:type="dxa"/>
          </w:tcPr>
          <w:p w:rsidR="00CD1A8F" w:rsidRDefault="00CD1A8F" w:rsidP="00C73F81">
            <w:pPr>
              <w:jc w:val="center"/>
            </w:pPr>
            <w:r>
              <w:t>15</w:t>
            </w:r>
          </w:p>
        </w:tc>
        <w:tc>
          <w:tcPr>
            <w:tcW w:w="2311" w:type="dxa"/>
          </w:tcPr>
          <w:p w:rsidR="00CD1A8F" w:rsidRDefault="00CD1A8F" w:rsidP="00373469">
            <w:pPr>
              <w:jc w:val="both"/>
            </w:pPr>
            <w:r>
              <w:t>750-1500</w:t>
            </w:r>
          </w:p>
        </w:tc>
      </w:tr>
      <w:tr w:rsidR="002816D0" w:rsidTr="000E64E9">
        <w:tc>
          <w:tcPr>
            <w:tcW w:w="675" w:type="dxa"/>
          </w:tcPr>
          <w:p w:rsidR="002816D0" w:rsidRDefault="002816D0" w:rsidP="00373469">
            <w:pPr>
              <w:jc w:val="both"/>
            </w:pPr>
            <w:r>
              <w:t>16</w:t>
            </w:r>
          </w:p>
        </w:tc>
        <w:tc>
          <w:tcPr>
            <w:tcW w:w="3945" w:type="dxa"/>
          </w:tcPr>
          <w:p w:rsidR="002816D0" w:rsidRDefault="002816D0" w:rsidP="00373469">
            <w:pPr>
              <w:jc w:val="both"/>
            </w:pPr>
            <w:r>
              <w:t>First Division Clerks/Accountants/SCs/STs Welfare Inspectors/Tribal Welfare Inspectors</w:t>
            </w:r>
          </w:p>
        </w:tc>
        <w:tc>
          <w:tcPr>
            <w:tcW w:w="2311" w:type="dxa"/>
          </w:tcPr>
          <w:p w:rsidR="002816D0" w:rsidRDefault="002816D0" w:rsidP="00C73F81">
            <w:pPr>
              <w:jc w:val="center"/>
            </w:pPr>
            <w:r>
              <w:t>352</w:t>
            </w:r>
          </w:p>
        </w:tc>
        <w:tc>
          <w:tcPr>
            <w:tcW w:w="2311" w:type="dxa"/>
          </w:tcPr>
          <w:p w:rsidR="002816D0" w:rsidRDefault="002816D0" w:rsidP="00373469">
            <w:pPr>
              <w:jc w:val="both"/>
            </w:pPr>
            <w:r>
              <w:t>630-1200</w:t>
            </w:r>
          </w:p>
        </w:tc>
      </w:tr>
      <w:tr w:rsidR="008529E0" w:rsidTr="000E64E9">
        <w:tc>
          <w:tcPr>
            <w:tcW w:w="675" w:type="dxa"/>
          </w:tcPr>
          <w:p w:rsidR="008529E0" w:rsidRDefault="008529E0" w:rsidP="00373469">
            <w:pPr>
              <w:jc w:val="both"/>
            </w:pPr>
            <w:r>
              <w:t>17</w:t>
            </w:r>
          </w:p>
        </w:tc>
        <w:tc>
          <w:tcPr>
            <w:tcW w:w="3945" w:type="dxa"/>
          </w:tcPr>
          <w:p w:rsidR="008529E0" w:rsidRDefault="008529E0" w:rsidP="00373469">
            <w:pPr>
              <w:jc w:val="both"/>
            </w:pPr>
            <w:r>
              <w:t>Wardens for Boys Hostels</w:t>
            </w:r>
          </w:p>
        </w:tc>
        <w:tc>
          <w:tcPr>
            <w:tcW w:w="2311" w:type="dxa"/>
          </w:tcPr>
          <w:p w:rsidR="008529E0" w:rsidRDefault="008529E0" w:rsidP="00C73F81">
            <w:pPr>
              <w:jc w:val="center"/>
            </w:pPr>
            <w:r>
              <w:t>52</w:t>
            </w:r>
          </w:p>
        </w:tc>
        <w:tc>
          <w:tcPr>
            <w:tcW w:w="2311" w:type="dxa"/>
          </w:tcPr>
          <w:p w:rsidR="008529E0" w:rsidRDefault="008529E0" w:rsidP="00373469">
            <w:pPr>
              <w:jc w:val="both"/>
            </w:pPr>
            <w:r>
              <w:t>630-1200</w:t>
            </w:r>
          </w:p>
        </w:tc>
      </w:tr>
      <w:tr w:rsidR="008529E0" w:rsidTr="000E64E9">
        <w:tc>
          <w:tcPr>
            <w:tcW w:w="675" w:type="dxa"/>
          </w:tcPr>
          <w:p w:rsidR="008529E0" w:rsidRDefault="008529E0" w:rsidP="00373469">
            <w:pPr>
              <w:jc w:val="both"/>
            </w:pPr>
            <w:r>
              <w:t>18</w:t>
            </w:r>
          </w:p>
        </w:tc>
        <w:tc>
          <w:tcPr>
            <w:tcW w:w="3945" w:type="dxa"/>
          </w:tcPr>
          <w:p w:rsidR="008529E0" w:rsidRDefault="008529E0" w:rsidP="00373469">
            <w:pPr>
              <w:jc w:val="both"/>
            </w:pPr>
            <w:r>
              <w:t>Warden for Girls Hostels</w:t>
            </w:r>
          </w:p>
        </w:tc>
        <w:tc>
          <w:tcPr>
            <w:tcW w:w="2311" w:type="dxa"/>
          </w:tcPr>
          <w:p w:rsidR="008529E0" w:rsidRDefault="008529E0" w:rsidP="00C73F81">
            <w:pPr>
              <w:jc w:val="center"/>
            </w:pPr>
            <w:r>
              <w:t>15</w:t>
            </w:r>
          </w:p>
        </w:tc>
        <w:tc>
          <w:tcPr>
            <w:tcW w:w="2311" w:type="dxa"/>
          </w:tcPr>
          <w:p w:rsidR="008529E0" w:rsidRDefault="008529E0" w:rsidP="00373469">
            <w:pPr>
              <w:jc w:val="both"/>
            </w:pPr>
            <w:r>
              <w:t>630-1200</w:t>
            </w:r>
          </w:p>
        </w:tc>
      </w:tr>
      <w:tr w:rsidR="008529E0" w:rsidTr="000E64E9">
        <w:tc>
          <w:tcPr>
            <w:tcW w:w="675" w:type="dxa"/>
          </w:tcPr>
          <w:p w:rsidR="008529E0" w:rsidRDefault="008529E0" w:rsidP="00373469">
            <w:pPr>
              <w:jc w:val="both"/>
            </w:pPr>
            <w:r>
              <w:t>19</w:t>
            </w:r>
          </w:p>
        </w:tc>
        <w:tc>
          <w:tcPr>
            <w:tcW w:w="3945" w:type="dxa"/>
          </w:tcPr>
          <w:p w:rsidR="008529E0" w:rsidRDefault="008529E0" w:rsidP="00373469">
            <w:pPr>
              <w:jc w:val="both"/>
            </w:pPr>
            <w:r>
              <w:t>Accounts Clerks</w:t>
            </w:r>
          </w:p>
        </w:tc>
        <w:tc>
          <w:tcPr>
            <w:tcW w:w="2311" w:type="dxa"/>
          </w:tcPr>
          <w:p w:rsidR="008529E0" w:rsidRDefault="008529E0" w:rsidP="00C73F81">
            <w:pPr>
              <w:jc w:val="center"/>
            </w:pPr>
            <w:r>
              <w:t>7</w:t>
            </w:r>
          </w:p>
        </w:tc>
        <w:tc>
          <w:tcPr>
            <w:tcW w:w="2311" w:type="dxa"/>
          </w:tcPr>
          <w:p w:rsidR="008529E0" w:rsidRDefault="008529E0" w:rsidP="00373469">
            <w:pPr>
              <w:jc w:val="both"/>
            </w:pPr>
            <w:r>
              <w:t>630-1200</w:t>
            </w:r>
          </w:p>
        </w:tc>
      </w:tr>
      <w:tr w:rsidR="008529E0" w:rsidTr="000E64E9">
        <w:tc>
          <w:tcPr>
            <w:tcW w:w="675" w:type="dxa"/>
          </w:tcPr>
          <w:p w:rsidR="008529E0" w:rsidRDefault="008529E0" w:rsidP="00373469">
            <w:pPr>
              <w:jc w:val="both"/>
            </w:pPr>
            <w:r>
              <w:t>20</w:t>
            </w:r>
          </w:p>
        </w:tc>
        <w:tc>
          <w:tcPr>
            <w:tcW w:w="3945" w:type="dxa"/>
          </w:tcPr>
          <w:p w:rsidR="008529E0" w:rsidRDefault="00E54CCD" w:rsidP="00373469">
            <w:pPr>
              <w:jc w:val="both"/>
            </w:pPr>
            <w:r>
              <w:t>Stenographers</w:t>
            </w:r>
          </w:p>
        </w:tc>
        <w:tc>
          <w:tcPr>
            <w:tcW w:w="2311" w:type="dxa"/>
          </w:tcPr>
          <w:p w:rsidR="008529E0" w:rsidRDefault="00E54CCD" w:rsidP="00C73F81">
            <w:pPr>
              <w:jc w:val="center"/>
            </w:pPr>
            <w:r>
              <w:t>13</w:t>
            </w:r>
          </w:p>
        </w:tc>
        <w:tc>
          <w:tcPr>
            <w:tcW w:w="2311" w:type="dxa"/>
          </w:tcPr>
          <w:p w:rsidR="00E54CCD" w:rsidRDefault="00E54CCD" w:rsidP="00373469">
            <w:pPr>
              <w:jc w:val="both"/>
            </w:pPr>
            <w:r>
              <w:t>630-1200</w:t>
            </w:r>
          </w:p>
        </w:tc>
      </w:tr>
      <w:tr w:rsidR="00E54CCD" w:rsidTr="000E64E9">
        <w:tc>
          <w:tcPr>
            <w:tcW w:w="675" w:type="dxa"/>
          </w:tcPr>
          <w:p w:rsidR="00E54CCD" w:rsidRDefault="00E54CCD" w:rsidP="00373469">
            <w:pPr>
              <w:jc w:val="both"/>
            </w:pPr>
            <w:r>
              <w:t>21</w:t>
            </w:r>
          </w:p>
        </w:tc>
        <w:tc>
          <w:tcPr>
            <w:tcW w:w="3945" w:type="dxa"/>
          </w:tcPr>
          <w:p w:rsidR="00E54CCD" w:rsidRDefault="00E54CCD" w:rsidP="00373469">
            <w:pPr>
              <w:jc w:val="both"/>
            </w:pPr>
            <w:r>
              <w:t>Secretary, Tribal Forest Labours Co-operative Society</w:t>
            </w:r>
          </w:p>
        </w:tc>
        <w:tc>
          <w:tcPr>
            <w:tcW w:w="2311" w:type="dxa"/>
          </w:tcPr>
          <w:p w:rsidR="00E54CCD" w:rsidRDefault="00E54CCD" w:rsidP="00C73F81">
            <w:pPr>
              <w:jc w:val="center"/>
            </w:pPr>
            <w:r>
              <w:t>2</w:t>
            </w:r>
          </w:p>
        </w:tc>
        <w:tc>
          <w:tcPr>
            <w:tcW w:w="2311" w:type="dxa"/>
          </w:tcPr>
          <w:p w:rsidR="00E54CCD" w:rsidRDefault="00E54CCD" w:rsidP="00373469">
            <w:pPr>
              <w:jc w:val="both"/>
            </w:pPr>
            <w:r>
              <w:t>630-1200</w:t>
            </w:r>
          </w:p>
        </w:tc>
      </w:tr>
      <w:tr w:rsidR="00E54CCD" w:rsidTr="000E64E9">
        <w:tc>
          <w:tcPr>
            <w:tcW w:w="675" w:type="dxa"/>
          </w:tcPr>
          <w:p w:rsidR="00E54CCD" w:rsidRDefault="00E54CCD" w:rsidP="00373469">
            <w:pPr>
              <w:jc w:val="both"/>
            </w:pPr>
            <w:r>
              <w:t>22</w:t>
            </w:r>
          </w:p>
        </w:tc>
        <w:tc>
          <w:tcPr>
            <w:tcW w:w="3945" w:type="dxa"/>
          </w:tcPr>
          <w:p w:rsidR="00E54CCD" w:rsidRDefault="00E54CCD" w:rsidP="00373469">
            <w:pPr>
              <w:jc w:val="both"/>
            </w:pPr>
            <w:r>
              <w:t>Women Welfare Organisers (Senior)</w:t>
            </w:r>
          </w:p>
        </w:tc>
        <w:tc>
          <w:tcPr>
            <w:tcW w:w="2311" w:type="dxa"/>
          </w:tcPr>
          <w:p w:rsidR="00E54CCD" w:rsidRDefault="00E54CCD" w:rsidP="00C73F81">
            <w:pPr>
              <w:jc w:val="center"/>
            </w:pPr>
            <w:r>
              <w:t>19</w:t>
            </w:r>
          </w:p>
        </w:tc>
        <w:tc>
          <w:tcPr>
            <w:tcW w:w="2311" w:type="dxa"/>
          </w:tcPr>
          <w:p w:rsidR="00E54CCD" w:rsidRDefault="00E54CCD" w:rsidP="00373469">
            <w:pPr>
              <w:jc w:val="both"/>
            </w:pPr>
            <w:r>
              <w:t>630-1200</w:t>
            </w:r>
          </w:p>
          <w:p w:rsidR="00031F57" w:rsidRDefault="00031F57" w:rsidP="00373469">
            <w:pPr>
              <w:jc w:val="both"/>
            </w:pPr>
          </w:p>
        </w:tc>
      </w:tr>
      <w:tr w:rsidR="000477CB" w:rsidTr="000845B0">
        <w:tc>
          <w:tcPr>
            <w:tcW w:w="675" w:type="dxa"/>
            <w:vAlign w:val="center"/>
          </w:tcPr>
          <w:p w:rsidR="000477CB" w:rsidRPr="00C6086A" w:rsidRDefault="000477CB" w:rsidP="000845B0">
            <w:pPr>
              <w:jc w:val="center"/>
              <w:rPr>
                <w:b/>
                <w:color w:val="C00000"/>
              </w:rPr>
            </w:pPr>
            <w:r w:rsidRPr="00C6086A">
              <w:rPr>
                <w:b/>
                <w:color w:val="C00000"/>
              </w:rPr>
              <w:t>Sl.</w:t>
            </w:r>
          </w:p>
          <w:p w:rsidR="000477CB" w:rsidRPr="00C6086A" w:rsidRDefault="000477CB" w:rsidP="000845B0">
            <w:pPr>
              <w:jc w:val="center"/>
              <w:rPr>
                <w:b/>
                <w:color w:val="C00000"/>
              </w:rPr>
            </w:pPr>
            <w:r w:rsidRPr="00C6086A">
              <w:rPr>
                <w:b/>
                <w:color w:val="C00000"/>
              </w:rPr>
              <w:t>No.</w:t>
            </w:r>
          </w:p>
        </w:tc>
        <w:tc>
          <w:tcPr>
            <w:tcW w:w="3945" w:type="dxa"/>
            <w:vAlign w:val="center"/>
          </w:tcPr>
          <w:p w:rsidR="000477CB" w:rsidRPr="00C6086A" w:rsidRDefault="000477CB" w:rsidP="000845B0">
            <w:pPr>
              <w:jc w:val="center"/>
              <w:rPr>
                <w:b/>
                <w:color w:val="C00000"/>
              </w:rPr>
            </w:pPr>
            <w:r w:rsidRPr="00C6086A">
              <w:rPr>
                <w:b/>
                <w:color w:val="C00000"/>
              </w:rPr>
              <w:t>Category of Posts</w:t>
            </w:r>
          </w:p>
        </w:tc>
        <w:tc>
          <w:tcPr>
            <w:tcW w:w="2311" w:type="dxa"/>
            <w:vAlign w:val="center"/>
          </w:tcPr>
          <w:p w:rsidR="000477CB" w:rsidRPr="00C6086A" w:rsidRDefault="000477CB" w:rsidP="000845B0">
            <w:pPr>
              <w:jc w:val="center"/>
              <w:rPr>
                <w:b/>
                <w:color w:val="C00000"/>
              </w:rPr>
            </w:pPr>
            <w:r w:rsidRPr="00C6086A">
              <w:rPr>
                <w:b/>
                <w:color w:val="C00000"/>
              </w:rPr>
              <w:t>No. Of posts</w:t>
            </w:r>
          </w:p>
        </w:tc>
        <w:tc>
          <w:tcPr>
            <w:tcW w:w="2311" w:type="dxa"/>
            <w:vAlign w:val="center"/>
          </w:tcPr>
          <w:p w:rsidR="000477CB" w:rsidRPr="00C6086A" w:rsidRDefault="000477CB" w:rsidP="000845B0">
            <w:pPr>
              <w:jc w:val="center"/>
              <w:rPr>
                <w:b/>
                <w:color w:val="C00000"/>
              </w:rPr>
            </w:pPr>
            <w:r w:rsidRPr="00C6086A">
              <w:rPr>
                <w:b/>
                <w:color w:val="C00000"/>
              </w:rPr>
              <w:t>Scale of pay</w:t>
            </w:r>
          </w:p>
        </w:tc>
      </w:tr>
      <w:tr w:rsidR="000477CB" w:rsidTr="000845B0">
        <w:tc>
          <w:tcPr>
            <w:tcW w:w="675" w:type="dxa"/>
            <w:vAlign w:val="center"/>
          </w:tcPr>
          <w:p w:rsidR="000477CB" w:rsidRPr="00C6086A" w:rsidRDefault="000477CB" w:rsidP="000845B0">
            <w:pPr>
              <w:jc w:val="center"/>
              <w:rPr>
                <w:b/>
                <w:color w:val="C00000"/>
              </w:rPr>
            </w:pPr>
            <w:r>
              <w:rPr>
                <w:b/>
                <w:color w:val="C00000"/>
              </w:rPr>
              <w:t>1</w:t>
            </w:r>
          </w:p>
        </w:tc>
        <w:tc>
          <w:tcPr>
            <w:tcW w:w="3945" w:type="dxa"/>
            <w:vAlign w:val="center"/>
          </w:tcPr>
          <w:p w:rsidR="000477CB" w:rsidRPr="00C6086A" w:rsidRDefault="000477CB" w:rsidP="000845B0">
            <w:pPr>
              <w:jc w:val="center"/>
              <w:rPr>
                <w:b/>
                <w:color w:val="C00000"/>
              </w:rPr>
            </w:pPr>
            <w:r>
              <w:rPr>
                <w:b/>
                <w:color w:val="C00000"/>
              </w:rPr>
              <w:t>2</w:t>
            </w:r>
          </w:p>
        </w:tc>
        <w:tc>
          <w:tcPr>
            <w:tcW w:w="2311" w:type="dxa"/>
            <w:vAlign w:val="center"/>
          </w:tcPr>
          <w:p w:rsidR="000477CB" w:rsidRPr="00C6086A" w:rsidRDefault="000477CB" w:rsidP="000845B0">
            <w:pPr>
              <w:jc w:val="center"/>
              <w:rPr>
                <w:b/>
                <w:color w:val="C00000"/>
              </w:rPr>
            </w:pPr>
            <w:r>
              <w:rPr>
                <w:b/>
                <w:color w:val="C00000"/>
              </w:rPr>
              <w:t>3</w:t>
            </w:r>
          </w:p>
        </w:tc>
        <w:tc>
          <w:tcPr>
            <w:tcW w:w="2311" w:type="dxa"/>
            <w:vAlign w:val="center"/>
          </w:tcPr>
          <w:p w:rsidR="000477CB" w:rsidRPr="00C6086A" w:rsidRDefault="000477CB" w:rsidP="000845B0">
            <w:pPr>
              <w:jc w:val="center"/>
              <w:rPr>
                <w:b/>
                <w:color w:val="C00000"/>
              </w:rPr>
            </w:pPr>
            <w:r>
              <w:rPr>
                <w:b/>
                <w:color w:val="C00000"/>
              </w:rPr>
              <w:t>4</w:t>
            </w:r>
          </w:p>
        </w:tc>
      </w:tr>
      <w:tr w:rsidR="000054D4" w:rsidTr="000E64E9">
        <w:tc>
          <w:tcPr>
            <w:tcW w:w="675" w:type="dxa"/>
          </w:tcPr>
          <w:p w:rsidR="000054D4" w:rsidRDefault="000054D4" w:rsidP="00373469">
            <w:pPr>
              <w:jc w:val="both"/>
            </w:pPr>
            <w:r>
              <w:t>23</w:t>
            </w:r>
          </w:p>
        </w:tc>
        <w:tc>
          <w:tcPr>
            <w:tcW w:w="3945" w:type="dxa"/>
          </w:tcPr>
          <w:p w:rsidR="000054D4" w:rsidRDefault="000054D4" w:rsidP="00373469">
            <w:pPr>
              <w:jc w:val="both"/>
            </w:pPr>
            <w:r>
              <w:t>Ashrama School / Residential School Teachers (Trained)</w:t>
            </w:r>
          </w:p>
        </w:tc>
        <w:tc>
          <w:tcPr>
            <w:tcW w:w="2311" w:type="dxa"/>
          </w:tcPr>
          <w:p w:rsidR="000054D4" w:rsidRDefault="000054D4" w:rsidP="00C73F81">
            <w:pPr>
              <w:jc w:val="center"/>
            </w:pPr>
            <w:r>
              <w:t>22</w:t>
            </w:r>
          </w:p>
        </w:tc>
        <w:tc>
          <w:tcPr>
            <w:tcW w:w="2311" w:type="dxa"/>
          </w:tcPr>
          <w:p w:rsidR="000054D4" w:rsidRDefault="000054D4" w:rsidP="00373469">
            <w:pPr>
              <w:jc w:val="both"/>
            </w:pPr>
            <w:r>
              <w:t>550-1050</w:t>
            </w:r>
          </w:p>
          <w:p w:rsidR="000054D4" w:rsidRDefault="000054D4" w:rsidP="00373469">
            <w:pPr>
              <w:jc w:val="both"/>
            </w:pPr>
          </w:p>
        </w:tc>
      </w:tr>
      <w:tr w:rsidR="000054D4" w:rsidTr="000E64E9">
        <w:tc>
          <w:tcPr>
            <w:tcW w:w="675" w:type="dxa"/>
          </w:tcPr>
          <w:p w:rsidR="000054D4" w:rsidRDefault="000054D4" w:rsidP="00373469">
            <w:pPr>
              <w:jc w:val="both"/>
            </w:pPr>
            <w:r>
              <w:t>24</w:t>
            </w:r>
          </w:p>
        </w:tc>
        <w:tc>
          <w:tcPr>
            <w:tcW w:w="3945" w:type="dxa"/>
          </w:tcPr>
          <w:p w:rsidR="000054D4" w:rsidRDefault="00547AAE" w:rsidP="00373469">
            <w:pPr>
              <w:jc w:val="both"/>
            </w:pPr>
            <w:r>
              <w:t>Second Division Clerks</w:t>
            </w:r>
          </w:p>
        </w:tc>
        <w:tc>
          <w:tcPr>
            <w:tcW w:w="2311" w:type="dxa"/>
          </w:tcPr>
          <w:p w:rsidR="000054D4" w:rsidRDefault="00547AAE" w:rsidP="00C73F81">
            <w:pPr>
              <w:jc w:val="center"/>
            </w:pPr>
            <w:r>
              <w:t>76</w:t>
            </w:r>
          </w:p>
        </w:tc>
        <w:tc>
          <w:tcPr>
            <w:tcW w:w="2311" w:type="dxa"/>
          </w:tcPr>
          <w:p w:rsidR="000054D4" w:rsidRDefault="00547AAE" w:rsidP="00373469">
            <w:pPr>
              <w:jc w:val="both"/>
            </w:pPr>
            <w:r>
              <w:t>490-950</w:t>
            </w:r>
          </w:p>
        </w:tc>
      </w:tr>
      <w:tr w:rsidR="00547AAE" w:rsidTr="000E64E9">
        <w:tc>
          <w:tcPr>
            <w:tcW w:w="675" w:type="dxa"/>
          </w:tcPr>
          <w:p w:rsidR="00547AAE" w:rsidRDefault="00547AAE" w:rsidP="00373469">
            <w:pPr>
              <w:jc w:val="both"/>
            </w:pPr>
            <w:r>
              <w:t>25</w:t>
            </w:r>
          </w:p>
        </w:tc>
        <w:tc>
          <w:tcPr>
            <w:tcW w:w="3945" w:type="dxa"/>
          </w:tcPr>
          <w:p w:rsidR="00547AAE" w:rsidRDefault="00547AAE" w:rsidP="00373469">
            <w:pPr>
              <w:jc w:val="both"/>
            </w:pPr>
            <w:r>
              <w:t>Clerk – cum – Typists</w:t>
            </w:r>
          </w:p>
        </w:tc>
        <w:tc>
          <w:tcPr>
            <w:tcW w:w="2311" w:type="dxa"/>
          </w:tcPr>
          <w:p w:rsidR="00547AAE" w:rsidRDefault="00547AAE" w:rsidP="00C73F81">
            <w:pPr>
              <w:jc w:val="center"/>
            </w:pPr>
            <w:r>
              <w:t>44</w:t>
            </w:r>
          </w:p>
        </w:tc>
        <w:tc>
          <w:tcPr>
            <w:tcW w:w="2311" w:type="dxa"/>
          </w:tcPr>
          <w:p w:rsidR="00547AAE" w:rsidRDefault="00547AAE" w:rsidP="00373469">
            <w:pPr>
              <w:jc w:val="both"/>
            </w:pPr>
            <w:r>
              <w:t>490-950</w:t>
            </w:r>
          </w:p>
        </w:tc>
      </w:tr>
      <w:tr w:rsidR="00547AAE" w:rsidTr="000E64E9">
        <w:tc>
          <w:tcPr>
            <w:tcW w:w="675" w:type="dxa"/>
          </w:tcPr>
          <w:p w:rsidR="00547AAE" w:rsidRDefault="00547AAE" w:rsidP="00373469">
            <w:pPr>
              <w:jc w:val="both"/>
            </w:pPr>
            <w:r>
              <w:t>26</w:t>
            </w:r>
          </w:p>
        </w:tc>
        <w:tc>
          <w:tcPr>
            <w:tcW w:w="3945" w:type="dxa"/>
          </w:tcPr>
          <w:p w:rsidR="00547AAE" w:rsidRDefault="00547AAE" w:rsidP="00373469">
            <w:pPr>
              <w:jc w:val="both"/>
            </w:pPr>
            <w:r>
              <w:t>Hostel Superintendents for Boys</w:t>
            </w:r>
          </w:p>
        </w:tc>
        <w:tc>
          <w:tcPr>
            <w:tcW w:w="2311" w:type="dxa"/>
          </w:tcPr>
          <w:p w:rsidR="00547AAE" w:rsidRDefault="00547AAE" w:rsidP="00C73F81">
            <w:pPr>
              <w:jc w:val="center"/>
            </w:pPr>
            <w:r>
              <w:t>343</w:t>
            </w:r>
          </w:p>
        </w:tc>
        <w:tc>
          <w:tcPr>
            <w:tcW w:w="2311" w:type="dxa"/>
          </w:tcPr>
          <w:p w:rsidR="00DB40B9" w:rsidRDefault="00547AAE" w:rsidP="00373469">
            <w:pPr>
              <w:jc w:val="both"/>
            </w:pPr>
            <w:r>
              <w:t>490-950</w:t>
            </w:r>
          </w:p>
        </w:tc>
      </w:tr>
      <w:tr w:rsidR="00BE34D7" w:rsidTr="000E64E9">
        <w:tc>
          <w:tcPr>
            <w:tcW w:w="675" w:type="dxa"/>
          </w:tcPr>
          <w:p w:rsidR="00BE34D7" w:rsidRDefault="00BE34D7" w:rsidP="00373469">
            <w:pPr>
              <w:jc w:val="both"/>
            </w:pPr>
            <w:r>
              <w:t>27</w:t>
            </w:r>
          </w:p>
        </w:tc>
        <w:tc>
          <w:tcPr>
            <w:tcW w:w="3945" w:type="dxa"/>
          </w:tcPr>
          <w:p w:rsidR="00BE34D7" w:rsidRDefault="003D7B6C" w:rsidP="00373469">
            <w:pPr>
              <w:jc w:val="both"/>
            </w:pPr>
            <w:r>
              <w:t>Hostel Superintendents for Girls</w:t>
            </w:r>
          </w:p>
        </w:tc>
        <w:tc>
          <w:tcPr>
            <w:tcW w:w="2311" w:type="dxa"/>
          </w:tcPr>
          <w:p w:rsidR="00BE34D7" w:rsidRDefault="003D7B6C" w:rsidP="00C73F81">
            <w:pPr>
              <w:jc w:val="center"/>
            </w:pPr>
            <w:r>
              <w:t>173</w:t>
            </w:r>
          </w:p>
        </w:tc>
        <w:tc>
          <w:tcPr>
            <w:tcW w:w="2311" w:type="dxa"/>
          </w:tcPr>
          <w:p w:rsidR="00BE34D7" w:rsidRDefault="003D7B6C" w:rsidP="00373469">
            <w:pPr>
              <w:jc w:val="both"/>
            </w:pPr>
            <w:r>
              <w:t>490-950</w:t>
            </w:r>
          </w:p>
        </w:tc>
      </w:tr>
      <w:tr w:rsidR="003D7B6C" w:rsidTr="000E64E9">
        <w:tc>
          <w:tcPr>
            <w:tcW w:w="675" w:type="dxa"/>
          </w:tcPr>
          <w:p w:rsidR="003D7B6C" w:rsidRDefault="003D7B6C" w:rsidP="00373469">
            <w:pPr>
              <w:jc w:val="both"/>
            </w:pPr>
            <w:r>
              <w:t>28</w:t>
            </w:r>
          </w:p>
        </w:tc>
        <w:tc>
          <w:tcPr>
            <w:tcW w:w="3945" w:type="dxa"/>
          </w:tcPr>
          <w:p w:rsidR="003D7B6C" w:rsidRDefault="003D7B6C" w:rsidP="00373469">
            <w:pPr>
              <w:jc w:val="both"/>
            </w:pPr>
            <w:r>
              <w:t>Women Welfare Organisers</w:t>
            </w:r>
          </w:p>
        </w:tc>
        <w:tc>
          <w:tcPr>
            <w:tcW w:w="2311" w:type="dxa"/>
          </w:tcPr>
          <w:p w:rsidR="003D7B6C" w:rsidRDefault="003D7B6C" w:rsidP="00C73F81">
            <w:pPr>
              <w:jc w:val="center"/>
            </w:pPr>
            <w:r>
              <w:t>765</w:t>
            </w:r>
          </w:p>
        </w:tc>
        <w:tc>
          <w:tcPr>
            <w:tcW w:w="2311" w:type="dxa"/>
          </w:tcPr>
          <w:p w:rsidR="003D7B6C" w:rsidRDefault="003D7B6C" w:rsidP="00373469">
            <w:pPr>
              <w:jc w:val="both"/>
            </w:pPr>
            <w:r>
              <w:t>490-950</w:t>
            </w:r>
          </w:p>
        </w:tc>
      </w:tr>
      <w:tr w:rsidR="003D7B6C" w:rsidTr="000E64E9">
        <w:tc>
          <w:tcPr>
            <w:tcW w:w="675" w:type="dxa"/>
          </w:tcPr>
          <w:p w:rsidR="003D7B6C" w:rsidRDefault="003D7B6C" w:rsidP="00373469">
            <w:pPr>
              <w:jc w:val="both"/>
            </w:pPr>
            <w:r>
              <w:t>29</w:t>
            </w:r>
          </w:p>
        </w:tc>
        <w:tc>
          <w:tcPr>
            <w:tcW w:w="3945" w:type="dxa"/>
          </w:tcPr>
          <w:p w:rsidR="003D7B6C" w:rsidRDefault="003D7B6C" w:rsidP="00373469">
            <w:pPr>
              <w:jc w:val="both"/>
            </w:pPr>
            <w:r>
              <w:t>Teachers of Ashrama/Residential Schools (Untrained)</w:t>
            </w:r>
          </w:p>
        </w:tc>
        <w:tc>
          <w:tcPr>
            <w:tcW w:w="2311" w:type="dxa"/>
          </w:tcPr>
          <w:p w:rsidR="003D7B6C" w:rsidRDefault="003D7B6C" w:rsidP="00C73F81">
            <w:pPr>
              <w:jc w:val="center"/>
            </w:pPr>
            <w:r>
              <w:t>125</w:t>
            </w:r>
          </w:p>
        </w:tc>
        <w:tc>
          <w:tcPr>
            <w:tcW w:w="2311" w:type="dxa"/>
          </w:tcPr>
          <w:p w:rsidR="003D7B6C" w:rsidRDefault="003D7B6C" w:rsidP="00373469">
            <w:pPr>
              <w:jc w:val="both"/>
            </w:pPr>
            <w:r>
              <w:t>490-950</w:t>
            </w:r>
          </w:p>
        </w:tc>
      </w:tr>
      <w:tr w:rsidR="003D7B6C" w:rsidTr="000E64E9">
        <w:tc>
          <w:tcPr>
            <w:tcW w:w="675" w:type="dxa"/>
          </w:tcPr>
          <w:p w:rsidR="003D7B6C" w:rsidRDefault="003D7B6C" w:rsidP="00373469">
            <w:pPr>
              <w:jc w:val="both"/>
            </w:pPr>
            <w:r>
              <w:t>30</w:t>
            </w:r>
          </w:p>
        </w:tc>
        <w:tc>
          <w:tcPr>
            <w:tcW w:w="3945" w:type="dxa"/>
          </w:tcPr>
          <w:p w:rsidR="003D7B6C" w:rsidRDefault="003D7B6C" w:rsidP="00373469">
            <w:pPr>
              <w:jc w:val="both"/>
            </w:pPr>
            <w:r>
              <w:t>Typists</w:t>
            </w:r>
          </w:p>
        </w:tc>
        <w:tc>
          <w:tcPr>
            <w:tcW w:w="2311" w:type="dxa"/>
          </w:tcPr>
          <w:p w:rsidR="003D7B6C" w:rsidRDefault="003D7B6C" w:rsidP="00C73F81">
            <w:pPr>
              <w:jc w:val="center"/>
            </w:pPr>
            <w:r>
              <w:t>20</w:t>
            </w:r>
          </w:p>
        </w:tc>
        <w:tc>
          <w:tcPr>
            <w:tcW w:w="2311" w:type="dxa"/>
          </w:tcPr>
          <w:p w:rsidR="003D7B6C" w:rsidRDefault="003D7B6C" w:rsidP="00373469">
            <w:pPr>
              <w:jc w:val="both"/>
            </w:pPr>
            <w:r>
              <w:t>490-950</w:t>
            </w:r>
          </w:p>
        </w:tc>
      </w:tr>
      <w:tr w:rsidR="003D7B6C" w:rsidTr="000E64E9">
        <w:tc>
          <w:tcPr>
            <w:tcW w:w="675" w:type="dxa"/>
          </w:tcPr>
          <w:p w:rsidR="003D7B6C" w:rsidRDefault="003D7B6C" w:rsidP="00373469">
            <w:pPr>
              <w:jc w:val="both"/>
            </w:pPr>
            <w:r>
              <w:t>31</w:t>
            </w:r>
          </w:p>
        </w:tc>
        <w:tc>
          <w:tcPr>
            <w:tcW w:w="3945" w:type="dxa"/>
          </w:tcPr>
          <w:p w:rsidR="003D7B6C" w:rsidRDefault="003D7B6C" w:rsidP="00373469">
            <w:pPr>
              <w:jc w:val="both"/>
            </w:pPr>
            <w:r>
              <w:t>Instructress in Tailoring</w:t>
            </w:r>
          </w:p>
        </w:tc>
        <w:tc>
          <w:tcPr>
            <w:tcW w:w="2311" w:type="dxa"/>
          </w:tcPr>
          <w:p w:rsidR="003D7B6C" w:rsidRDefault="003D7B6C" w:rsidP="00C73F81">
            <w:pPr>
              <w:jc w:val="center"/>
            </w:pPr>
            <w:r>
              <w:t>60</w:t>
            </w:r>
          </w:p>
        </w:tc>
        <w:tc>
          <w:tcPr>
            <w:tcW w:w="2311" w:type="dxa"/>
          </w:tcPr>
          <w:p w:rsidR="003D7B6C" w:rsidRDefault="003D7B6C" w:rsidP="00373469">
            <w:pPr>
              <w:jc w:val="both"/>
            </w:pPr>
            <w:r>
              <w:t>490-950</w:t>
            </w:r>
          </w:p>
        </w:tc>
      </w:tr>
      <w:tr w:rsidR="003D7B6C" w:rsidTr="000E64E9">
        <w:tc>
          <w:tcPr>
            <w:tcW w:w="675" w:type="dxa"/>
          </w:tcPr>
          <w:p w:rsidR="003D7B6C" w:rsidRDefault="003D7B6C" w:rsidP="00373469">
            <w:pPr>
              <w:jc w:val="both"/>
            </w:pPr>
            <w:r>
              <w:t>32</w:t>
            </w:r>
          </w:p>
        </w:tc>
        <w:tc>
          <w:tcPr>
            <w:tcW w:w="3945" w:type="dxa"/>
          </w:tcPr>
          <w:p w:rsidR="003D7B6C" w:rsidRDefault="003D7B6C" w:rsidP="00373469">
            <w:pPr>
              <w:jc w:val="both"/>
            </w:pPr>
            <w:r>
              <w:t>Chief Cutter, Tailoring Production Units</w:t>
            </w:r>
          </w:p>
        </w:tc>
        <w:tc>
          <w:tcPr>
            <w:tcW w:w="2311" w:type="dxa"/>
          </w:tcPr>
          <w:p w:rsidR="003D7B6C" w:rsidRDefault="003D7B6C" w:rsidP="00C73F81">
            <w:pPr>
              <w:jc w:val="center"/>
            </w:pPr>
            <w:r>
              <w:t>8</w:t>
            </w:r>
          </w:p>
        </w:tc>
        <w:tc>
          <w:tcPr>
            <w:tcW w:w="2311" w:type="dxa"/>
          </w:tcPr>
          <w:p w:rsidR="003D7B6C" w:rsidRDefault="003D7B6C" w:rsidP="00373469">
            <w:pPr>
              <w:jc w:val="both"/>
            </w:pPr>
            <w:r>
              <w:t>490-950</w:t>
            </w:r>
          </w:p>
        </w:tc>
      </w:tr>
      <w:tr w:rsidR="003D7B6C" w:rsidTr="000E64E9">
        <w:tc>
          <w:tcPr>
            <w:tcW w:w="675" w:type="dxa"/>
          </w:tcPr>
          <w:p w:rsidR="003D7B6C" w:rsidRDefault="003D7B6C" w:rsidP="00373469">
            <w:pPr>
              <w:jc w:val="both"/>
            </w:pPr>
            <w:r>
              <w:t>33</w:t>
            </w:r>
          </w:p>
        </w:tc>
        <w:tc>
          <w:tcPr>
            <w:tcW w:w="3945" w:type="dxa"/>
          </w:tcPr>
          <w:p w:rsidR="003D7B6C" w:rsidRDefault="003D7B6C" w:rsidP="00373469">
            <w:pPr>
              <w:jc w:val="both"/>
            </w:pPr>
            <w:r>
              <w:t>Drivers</w:t>
            </w:r>
          </w:p>
        </w:tc>
        <w:tc>
          <w:tcPr>
            <w:tcW w:w="2311" w:type="dxa"/>
          </w:tcPr>
          <w:p w:rsidR="003D7B6C" w:rsidRDefault="003D7B6C" w:rsidP="00C73F81">
            <w:pPr>
              <w:jc w:val="center"/>
            </w:pPr>
            <w:r>
              <w:t>35</w:t>
            </w:r>
          </w:p>
        </w:tc>
        <w:tc>
          <w:tcPr>
            <w:tcW w:w="2311" w:type="dxa"/>
          </w:tcPr>
          <w:p w:rsidR="003D7B6C" w:rsidRDefault="003D7B6C" w:rsidP="00373469">
            <w:pPr>
              <w:jc w:val="both"/>
            </w:pPr>
            <w:r>
              <w:t>490-950</w:t>
            </w:r>
          </w:p>
        </w:tc>
      </w:tr>
      <w:tr w:rsidR="003D7B6C" w:rsidTr="000E64E9">
        <w:tc>
          <w:tcPr>
            <w:tcW w:w="675" w:type="dxa"/>
          </w:tcPr>
          <w:p w:rsidR="003D7B6C" w:rsidRDefault="003D7B6C" w:rsidP="00373469">
            <w:pPr>
              <w:jc w:val="both"/>
            </w:pPr>
            <w:r>
              <w:t>34</w:t>
            </w:r>
          </w:p>
        </w:tc>
        <w:tc>
          <w:tcPr>
            <w:tcW w:w="3945" w:type="dxa"/>
          </w:tcPr>
          <w:p w:rsidR="003D7B6C" w:rsidRDefault="003D7B6C" w:rsidP="00373469">
            <w:pPr>
              <w:jc w:val="both"/>
            </w:pPr>
            <w:r>
              <w:t>Craft Instructor (Bamboo &amp; Retton Craft)</w:t>
            </w:r>
          </w:p>
        </w:tc>
        <w:tc>
          <w:tcPr>
            <w:tcW w:w="2311" w:type="dxa"/>
          </w:tcPr>
          <w:p w:rsidR="003D7B6C" w:rsidRDefault="003D7B6C" w:rsidP="00C73F81">
            <w:pPr>
              <w:jc w:val="center"/>
            </w:pPr>
            <w:r>
              <w:t>4</w:t>
            </w:r>
          </w:p>
        </w:tc>
        <w:tc>
          <w:tcPr>
            <w:tcW w:w="2311" w:type="dxa"/>
          </w:tcPr>
          <w:p w:rsidR="003D7B6C" w:rsidRDefault="003D7B6C" w:rsidP="00373469">
            <w:pPr>
              <w:jc w:val="both"/>
            </w:pPr>
            <w:r>
              <w:t>410-700</w:t>
            </w:r>
          </w:p>
        </w:tc>
      </w:tr>
      <w:tr w:rsidR="003D7B6C" w:rsidTr="000E64E9">
        <w:tc>
          <w:tcPr>
            <w:tcW w:w="675" w:type="dxa"/>
          </w:tcPr>
          <w:p w:rsidR="003D7B6C" w:rsidRDefault="003D7B6C" w:rsidP="00373469">
            <w:pPr>
              <w:jc w:val="both"/>
            </w:pPr>
            <w:r>
              <w:t>35</w:t>
            </w:r>
          </w:p>
        </w:tc>
        <w:tc>
          <w:tcPr>
            <w:tcW w:w="3945" w:type="dxa"/>
          </w:tcPr>
          <w:p w:rsidR="003D7B6C" w:rsidRDefault="003D7B6C" w:rsidP="00373469">
            <w:pPr>
              <w:jc w:val="both"/>
            </w:pPr>
            <w:r>
              <w:t>Assistant Cutters in Tailoring Production Units</w:t>
            </w:r>
          </w:p>
        </w:tc>
        <w:tc>
          <w:tcPr>
            <w:tcW w:w="2311" w:type="dxa"/>
          </w:tcPr>
          <w:p w:rsidR="003D7B6C" w:rsidRDefault="003D7B6C" w:rsidP="00C73F81">
            <w:pPr>
              <w:jc w:val="center"/>
            </w:pPr>
            <w:r>
              <w:t>6</w:t>
            </w:r>
          </w:p>
        </w:tc>
        <w:tc>
          <w:tcPr>
            <w:tcW w:w="2311" w:type="dxa"/>
          </w:tcPr>
          <w:p w:rsidR="003D7B6C" w:rsidRDefault="003D7B6C" w:rsidP="00373469">
            <w:pPr>
              <w:jc w:val="both"/>
            </w:pPr>
            <w:r>
              <w:t>410-700</w:t>
            </w:r>
          </w:p>
          <w:p w:rsidR="003D7B6C" w:rsidRDefault="003D7B6C" w:rsidP="00373469">
            <w:pPr>
              <w:jc w:val="both"/>
            </w:pPr>
          </w:p>
        </w:tc>
      </w:tr>
      <w:tr w:rsidR="003D7B6C" w:rsidTr="000E64E9">
        <w:tc>
          <w:tcPr>
            <w:tcW w:w="675" w:type="dxa"/>
          </w:tcPr>
          <w:p w:rsidR="003D7B6C" w:rsidRDefault="003D7B6C" w:rsidP="00373469">
            <w:pPr>
              <w:jc w:val="both"/>
            </w:pPr>
            <w:r>
              <w:t>36</w:t>
            </w:r>
          </w:p>
        </w:tc>
        <w:tc>
          <w:tcPr>
            <w:tcW w:w="3945" w:type="dxa"/>
          </w:tcPr>
          <w:p w:rsidR="003D7B6C" w:rsidRDefault="00B8271F" w:rsidP="00373469">
            <w:pPr>
              <w:jc w:val="both"/>
            </w:pPr>
            <w:r>
              <w:t>Bee-man</w:t>
            </w:r>
          </w:p>
        </w:tc>
        <w:tc>
          <w:tcPr>
            <w:tcW w:w="2311" w:type="dxa"/>
          </w:tcPr>
          <w:p w:rsidR="003D7B6C" w:rsidRDefault="00B8271F" w:rsidP="00C73F81">
            <w:pPr>
              <w:jc w:val="center"/>
            </w:pPr>
            <w:r>
              <w:t>2</w:t>
            </w:r>
          </w:p>
        </w:tc>
        <w:tc>
          <w:tcPr>
            <w:tcW w:w="2311" w:type="dxa"/>
          </w:tcPr>
          <w:p w:rsidR="003D7B6C" w:rsidRDefault="00B8271F" w:rsidP="00373469">
            <w:pPr>
              <w:jc w:val="both"/>
            </w:pPr>
            <w:r>
              <w:t>410-700</w:t>
            </w:r>
          </w:p>
        </w:tc>
      </w:tr>
      <w:tr w:rsidR="00A42766" w:rsidTr="000E64E9">
        <w:tc>
          <w:tcPr>
            <w:tcW w:w="675" w:type="dxa"/>
          </w:tcPr>
          <w:p w:rsidR="00A42766" w:rsidRDefault="00A42766" w:rsidP="00BC276B">
            <w:pPr>
              <w:jc w:val="both"/>
            </w:pPr>
            <w:r>
              <w:t>37</w:t>
            </w:r>
          </w:p>
        </w:tc>
        <w:tc>
          <w:tcPr>
            <w:tcW w:w="3945" w:type="dxa"/>
          </w:tcPr>
          <w:p w:rsidR="00A42766" w:rsidRDefault="00A42766" w:rsidP="00373469">
            <w:pPr>
              <w:jc w:val="both"/>
            </w:pPr>
            <w:r>
              <w:t>Mutchies</w:t>
            </w:r>
          </w:p>
        </w:tc>
        <w:tc>
          <w:tcPr>
            <w:tcW w:w="2311" w:type="dxa"/>
          </w:tcPr>
          <w:p w:rsidR="00A42766" w:rsidRDefault="00A42766" w:rsidP="00C73F81">
            <w:pPr>
              <w:jc w:val="center"/>
            </w:pPr>
            <w:r>
              <w:t>2</w:t>
            </w:r>
          </w:p>
        </w:tc>
        <w:tc>
          <w:tcPr>
            <w:tcW w:w="2311" w:type="dxa"/>
          </w:tcPr>
          <w:p w:rsidR="00A42766" w:rsidRDefault="00A42766" w:rsidP="00373469">
            <w:pPr>
              <w:jc w:val="both"/>
            </w:pPr>
            <w:r>
              <w:t>410-700</w:t>
            </w:r>
          </w:p>
        </w:tc>
      </w:tr>
      <w:tr w:rsidR="00A42766" w:rsidTr="000E64E9">
        <w:tc>
          <w:tcPr>
            <w:tcW w:w="675" w:type="dxa"/>
          </w:tcPr>
          <w:p w:rsidR="00A42766" w:rsidRDefault="00A42766" w:rsidP="00BC276B">
            <w:pPr>
              <w:jc w:val="both"/>
            </w:pPr>
            <w:r>
              <w:t>38</w:t>
            </w:r>
          </w:p>
        </w:tc>
        <w:tc>
          <w:tcPr>
            <w:tcW w:w="3945" w:type="dxa"/>
          </w:tcPr>
          <w:p w:rsidR="00A42766" w:rsidRDefault="00A42766" w:rsidP="00373469">
            <w:pPr>
              <w:jc w:val="both"/>
            </w:pPr>
            <w:r>
              <w:t>Peons (Selection Grade)</w:t>
            </w:r>
          </w:p>
        </w:tc>
        <w:tc>
          <w:tcPr>
            <w:tcW w:w="2311" w:type="dxa"/>
          </w:tcPr>
          <w:p w:rsidR="00A42766" w:rsidRDefault="00A42766" w:rsidP="00C73F81">
            <w:pPr>
              <w:jc w:val="center"/>
            </w:pPr>
            <w:r>
              <w:t>9</w:t>
            </w:r>
          </w:p>
        </w:tc>
        <w:tc>
          <w:tcPr>
            <w:tcW w:w="2311" w:type="dxa"/>
          </w:tcPr>
          <w:p w:rsidR="00A42766" w:rsidRDefault="00A42766" w:rsidP="00373469">
            <w:pPr>
              <w:jc w:val="both"/>
            </w:pPr>
            <w:r>
              <w:t>410-700</w:t>
            </w:r>
          </w:p>
        </w:tc>
      </w:tr>
      <w:tr w:rsidR="00A42766" w:rsidTr="000E64E9">
        <w:tc>
          <w:tcPr>
            <w:tcW w:w="675" w:type="dxa"/>
          </w:tcPr>
          <w:p w:rsidR="00A42766" w:rsidRDefault="00A42766" w:rsidP="00373469">
            <w:pPr>
              <w:jc w:val="both"/>
            </w:pPr>
            <w:r>
              <w:t>39</w:t>
            </w:r>
          </w:p>
        </w:tc>
        <w:tc>
          <w:tcPr>
            <w:tcW w:w="3945" w:type="dxa"/>
          </w:tcPr>
          <w:p w:rsidR="00A42766" w:rsidRDefault="00A42766" w:rsidP="00373469">
            <w:pPr>
              <w:jc w:val="both"/>
            </w:pPr>
            <w:r>
              <w:t>Cooks</w:t>
            </w:r>
          </w:p>
        </w:tc>
        <w:tc>
          <w:tcPr>
            <w:tcW w:w="2311" w:type="dxa"/>
          </w:tcPr>
          <w:p w:rsidR="00A42766" w:rsidRDefault="00A42766" w:rsidP="00C73F81">
            <w:pPr>
              <w:jc w:val="center"/>
            </w:pPr>
            <w:r>
              <w:t>1000</w:t>
            </w:r>
          </w:p>
        </w:tc>
        <w:tc>
          <w:tcPr>
            <w:tcW w:w="2311" w:type="dxa"/>
          </w:tcPr>
          <w:p w:rsidR="00A42766" w:rsidRDefault="00A42766" w:rsidP="00373469">
            <w:pPr>
              <w:jc w:val="both"/>
            </w:pPr>
            <w:r>
              <w:t>410-700</w:t>
            </w:r>
          </w:p>
        </w:tc>
      </w:tr>
      <w:tr w:rsidR="00A42766" w:rsidTr="000E64E9">
        <w:tc>
          <w:tcPr>
            <w:tcW w:w="675" w:type="dxa"/>
          </w:tcPr>
          <w:p w:rsidR="00A42766" w:rsidRDefault="00A42766" w:rsidP="00373469">
            <w:pPr>
              <w:jc w:val="both"/>
            </w:pPr>
            <w:r>
              <w:t>40</w:t>
            </w:r>
          </w:p>
        </w:tc>
        <w:tc>
          <w:tcPr>
            <w:tcW w:w="3945" w:type="dxa"/>
          </w:tcPr>
          <w:p w:rsidR="00A42766" w:rsidRDefault="00A42766" w:rsidP="00373469">
            <w:pPr>
              <w:jc w:val="both"/>
            </w:pPr>
            <w:r>
              <w:t>Conductress</w:t>
            </w:r>
          </w:p>
        </w:tc>
        <w:tc>
          <w:tcPr>
            <w:tcW w:w="2311" w:type="dxa"/>
          </w:tcPr>
          <w:p w:rsidR="00A42766" w:rsidRDefault="00A42766" w:rsidP="00C73F81">
            <w:pPr>
              <w:jc w:val="center"/>
            </w:pPr>
            <w:r>
              <w:t>765</w:t>
            </w:r>
          </w:p>
        </w:tc>
        <w:tc>
          <w:tcPr>
            <w:tcW w:w="2311" w:type="dxa"/>
          </w:tcPr>
          <w:p w:rsidR="00A42766" w:rsidRDefault="00A42766" w:rsidP="00373469">
            <w:pPr>
              <w:jc w:val="both"/>
            </w:pPr>
            <w:r>
              <w:t>410-700</w:t>
            </w:r>
          </w:p>
        </w:tc>
      </w:tr>
      <w:tr w:rsidR="003435F7" w:rsidTr="000E64E9">
        <w:tc>
          <w:tcPr>
            <w:tcW w:w="675" w:type="dxa"/>
          </w:tcPr>
          <w:p w:rsidR="003435F7" w:rsidRDefault="003435F7" w:rsidP="00373469">
            <w:pPr>
              <w:jc w:val="both"/>
            </w:pPr>
            <w:r>
              <w:t>41</w:t>
            </w:r>
          </w:p>
        </w:tc>
        <w:tc>
          <w:tcPr>
            <w:tcW w:w="3945" w:type="dxa"/>
          </w:tcPr>
          <w:p w:rsidR="003435F7" w:rsidRDefault="003435F7" w:rsidP="00373469">
            <w:pPr>
              <w:jc w:val="both"/>
            </w:pPr>
            <w:r>
              <w:t>Kitchen Servants</w:t>
            </w:r>
          </w:p>
        </w:tc>
        <w:tc>
          <w:tcPr>
            <w:tcW w:w="2311" w:type="dxa"/>
          </w:tcPr>
          <w:p w:rsidR="003435F7" w:rsidRDefault="003435F7" w:rsidP="00C73F81">
            <w:pPr>
              <w:jc w:val="center"/>
            </w:pPr>
            <w:r>
              <w:t>725</w:t>
            </w:r>
          </w:p>
        </w:tc>
        <w:tc>
          <w:tcPr>
            <w:tcW w:w="2311" w:type="dxa"/>
          </w:tcPr>
          <w:p w:rsidR="003435F7" w:rsidRDefault="003435F7" w:rsidP="00373469">
            <w:pPr>
              <w:jc w:val="both"/>
            </w:pPr>
            <w:r>
              <w:t>390-550</w:t>
            </w:r>
          </w:p>
        </w:tc>
      </w:tr>
      <w:tr w:rsidR="003435F7" w:rsidTr="000E64E9">
        <w:tc>
          <w:tcPr>
            <w:tcW w:w="675" w:type="dxa"/>
          </w:tcPr>
          <w:p w:rsidR="003435F7" w:rsidRDefault="003435F7" w:rsidP="00373469">
            <w:pPr>
              <w:jc w:val="both"/>
            </w:pPr>
            <w:r>
              <w:t>42</w:t>
            </w:r>
          </w:p>
        </w:tc>
        <w:tc>
          <w:tcPr>
            <w:tcW w:w="3945" w:type="dxa"/>
          </w:tcPr>
          <w:p w:rsidR="003435F7" w:rsidRDefault="003435F7" w:rsidP="00373469">
            <w:pPr>
              <w:jc w:val="both"/>
            </w:pPr>
            <w:r>
              <w:t xml:space="preserve">Peons </w:t>
            </w:r>
          </w:p>
        </w:tc>
        <w:tc>
          <w:tcPr>
            <w:tcW w:w="2311" w:type="dxa"/>
          </w:tcPr>
          <w:p w:rsidR="003435F7" w:rsidRDefault="003435F7" w:rsidP="00C73F81">
            <w:pPr>
              <w:jc w:val="center"/>
            </w:pPr>
            <w:r>
              <w:t>290</w:t>
            </w:r>
          </w:p>
        </w:tc>
        <w:tc>
          <w:tcPr>
            <w:tcW w:w="2311" w:type="dxa"/>
          </w:tcPr>
          <w:p w:rsidR="003435F7" w:rsidRDefault="004027F1" w:rsidP="00373469">
            <w:pPr>
              <w:jc w:val="both"/>
            </w:pPr>
            <w:r>
              <w:t>390-550</w:t>
            </w:r>
          </w:p>
        </w:tc>
      </w:tr>
      <w:tr w:rsidR="004027F1" w:rsidTr="000E64E9">
        <w:tc>
          <w:tcPr>
            <w:tcW w:w="675" w:type="dxa"/>
          </w:tcPr>
          <w:p w:rsidR="004027F1" w:rsidRDefault="004027F1" w:rsidP="00373469">
            <w:pPr>
              <w:jc w:val="both"/>
            </w:pPr>
            <w:r>
              <w:t>43</w:t>
            </w:r>
          </w:p>
        </w:tc>
        <w:tc>
          <w:tcPr>
            <w:tcW w:w="3945" w:type="dxa"/>
          </w:tcPr>
          <w:p w:rsidR="004027F1" w:rsidRDefault="004027F1" w:rsidP="00373469">
            <w:pPr>
              <w:jc w:val="both"/>
            </w:pPr>
            <w:r>
              <w:t>Watchmen</w:t>
            </w:r>
          </w:p>
        </w:tc>
        <w:tc>
          <w:tcPr>
            <w:tcW w:w="2311" w:type="dxa"/>
          </w:tcPr>
          <w:p w:rsidR="004027F1" w:rsidRDefault="004027F1" w:rsidP="00C73F81">
            <w:pPr>
              <w:jc w:val="center"/>
            </w:pPr>
            <w:r>
              <w:t>25</w:t>
            </w:r>
          </w:p>
        </w:tc>
        <w:tc>
          <w:tcPr>
            <w:tcW w:w="2311" w:type="dxa"/>
          </w:tcPr>
          <w:p w:rsidR="004027F1" w:rsidRDefault="004027F1" w:rsidP="00373469">
            <w:pPr>
              <w:jc w:val="both"/>
            </w:pPr>
            <w:r>
              <w:t>390-550</w:t>
            </w:r>
          </w:p>
        </w:tc>
      </w:tr>
      <w:tr w:rsidR="00E96ECC" w:rsidTr="000E64E9">
        <w:tc>
          <w:tcPr>
            <w:tcW w:w="675" w:type="dxa"/>
          </w:tcPr>
          <w:p w:rsidR="00E96ECC" w:rsidRDefault="00E96ECC" w:rsidP="00373469">
            <w:pPr>
              <w:jc w:val="both"/>
            </w:pPr>
            <w:r>
              <w:t>44</w:t>
            </w:r>
          </w:p>
        </w:tc>
        <w:tc>
          <w:tcPr>
            <w:tcW w:w="3945" w:type="dxa"/>
          </w:tcPr>
          <w:p w:rsidR="00E96ECC" w:rsidRDefault="00E96ECC" w:rsidP="00373469">
            <w:pPr>
              <w:jc w:val="both"/>
            </w:pPr>
            <w:r>
              <w:t>Helpers (Coir Units)</w:t>
            </w:r>
          </w:p>
        </w:tc>
        <w:tc>
          <w:tcPr>
            <w:tcW w:w="2311" w:type="dxa"/>
          </w:tcPr>
          <w:p w:rsidR="00E96ECC" w:rsidRDefault="00E96ECC" w:rsidP="00C73F81">
            <w:pPr>
              <w:jc w:val="center"/>
            </w:pPr>
            <w:r>
              <w:t>7</w:t>
            </w:r>
          </w:p>
        </w:tc>
        <w:tc>
          <w:tcPr>
            <w:tcW w:w="2311" w:type="dxa"/>
          </w:tcPr>
          <w:p w:rsidR="00E96ECC" w:rsidRDefault="00E96ECC" w:rsidP="00BC276B">
            <w:pPr>
              <w:jc w:val="both"/>
            </w:pPr>
            <w:r>
              <w:t>390-550</w:t>
            </w:r>
          </w:p>
        </w:tc>
      </w:tr>
      <w:tr w:rsidR="00E96ECC" w:rsidTr="000E64E9">
        <w:tc>
          <w:tcPr>
            <w:tcW w:w="675" w:type="dxa"/>
          </w:tcPr>
          <w:p w:rsidR="00E96ECC" w:rsidRDefault="00E96ECC" w:rsidP="00373469">
            <w:pPr>
              <w:jc w:val="both"/>
            </w:pPr>
            <w:r>
              <w:t>45</w:t>
            </w:r>
          </w:p>
        </w:tc>
        <w:tc>
          <w:tcPr>
            <w:tcW w:w="3945" w:type="dxa"/>
          </w:tcPr>
          <w:p w:rsidR="00E96ECC" w:rsidRDefault="00E96ECC" w:rsidP="00373469">
            <w:pPr>
              <w:jc w:val="both"/>
            </w:pPr>
            <w:r>
              <w:t>Cleaners (Coir Units)</w:t>
            </w:r>
          </w:p>
        </w:tc>
        <w:tc>
          <w:tcPr>
            <w:tcW w:w="2311" w:type="dxa"/>
          </w:tcPr>
          <w:p w:rsidR="00E96ECC" w:rsidRDefault="00E96ECC" w:rsidP="00C73F81">
            <w:pPr>
              <w:jc w:val="center"/>
            </w:pPr>
            <w:r>
              <w:t>7</w:t>
            </w:r>
          </w:p>
        </w:tc>
        <w:tc>
          <w:tcPr>
            <w:tcW w:w="2311" w:type="dxa"/>
          </w:tcPr>
          <w:p w:rsidR="00E96ECC" w:rsidRDefault="00E96ECC" w:rsidP="00BC276B">
            <w:pPr>
              <w:jc w:val="both"/>
            </w:pPr>
            <w:r>
              <w:t>390-550</w:t>
            </w:r>
          </w:p>
        </w:tc>
      </w:tr>
      <w:tr w:rsidR="00E96ECC" w:rsidTr="000E64E9">
        <w:tc>
          <w:tcPr>
            <w:tcW w:w="675" w:type="dxa"/>
          </w:tcPr>
          <w:p w:rsidR="00E96ECC" w:rsidRDefault="00E96ECC" w:rsidP="00373469">
            <w:pPr>
              <w:jc w:val="both"/>
            </w:pPr>
            <w:r>
              <w:t>46</w:t>
            </w:r>
          </w:p>
        </w:tc>
        <w:tc>
          <w:tcPr>
            <w:tcW w:w="3945" w:type="dxa"/>
          </w:tcPr>
          <w:p w:rsidR="00E96ECC" w:rsidRDefault="00E96ECC" w:rsidP="00373469">
            <w:pPr>
              <w:jc w:val="both"/>
            </w:pPr>
            <w:r>
              <w:t>Cleaners (Machines)</w:t>
            </w:r>
          </w:p>
        </w:tc>
        <w:tc>
          <w:tcPr>
            <w:tcW w:w="2311" w:type="dxa"/>
          </w:tcPr>
          <w:p w:rsidR="00E96ECC" w:rsidRDefault="00E96ECC" w:rsidP="00C73F81">
            <w:pPr>
              <w:jc w:val="center"/>
            </w:pPr>
            <w:r>
              <w:t>5</w:t>
            </w:r>
          </w:p>
        </w:tc>
        <w:tc>
          <w:tcPr>
            <w:tcW w:w="2311" w:type="dxa"/>
          </w:tcPr>
          <w:p w:rsidR="00E96ECC" w:rsidRDefault="00E96ECC" w:rsidP="00BC276B">
            <w:pPr>
              <w:jc w:val="both"/>
            </w:pPr>
            <w:r>
              <w:t>390-550</w:t>
            </w:r>
          </w:p>
        </w:tc>
      </w:tr>
      <w:tr w:rsidR="00E96ECC" w:rsidTr="000E64E9">
        <w:tc>
          <w:tcPr>
            <w:tcW w:w="675" w:type="dxa"/>
          </w:tcPr>
          <w:p w:rsidR="00E96ECC" w:rsidRDefault="00E96ECC" w:rsidP="00373469">
            <w:pPr>
              <w:jc w:val="both"/>
            </w:pPr>
            <w:r>
              <w:t>47</w:t>
            </w:r>
          </w:p>
        </w:tc>
        <w:tc>
          <w:tcPr>
            <w:tcW w:w="3945" w:type="dxa"/>
          </w:tcPr>
          <w:p w:rsidR="00E96ECC" w:rsidRDefault="00E96ECC" w:rsidP="00373469">
            <w:pPr>
              <w:jc w:val="both"/>
            </w:pPr>
            <w:r>
              <w:t>Cycle Orderly</w:t>
            </w:r>
          </w:p>
        </w:tc>
        <w:tc>
          <w:tcPr>
            <w:tcW w:w="2311" w:type="dxa"/>
          </w:tcPr>
          <w:p w:rsidR="00E96ECC" w:rsidRDefault="00E96ECC" w:rsidP="00C73F81">
            <w:pPr>
              <w:jc w:val="center"/>
            </w:pPr>
            <w:r>
              <w:t>1</w:t>
            </w:r>
          </w:p>
        </w:tc>
        <w:tc>
          <w:tcPr>
            <w:tcW w:w="2311" w:type="dxa"/>
          </w:tcPr>
          <w:p w:rsidR="00E96ECC" w:rsidRDefault="00E96ECC" w:rsidP="00BC276B">
            <w:pPr>
              <w:jc w:val="both"/>
            </w:pPr>
            <w:r>
              <w:t>390-550</w:t>
            </w:r>
          </w:p>
        </w:tc>
      </w:tr>
      <w:tr w:rsidR="00E96ECC" w:rsidTr="000E64E9">
        <w:tc>
          <w:tcPr>
            <w:tcW w:w="675" w:type="dxa"/>
          </w:tcPr>
          <w:p w:rsidR="00E96ECC" w:rsidRDefault="00E96ECC" w:rsidP="00373469">
            <w:pPr>
              <w:jc w:val="both"/>
            </w:pPr>
            <w:r>
              <w:t>48</w:t>
            </w:r>
          </w:p>
        </w:tc>
        <w:tc>
          <w:tcPr>
            <w:tcW w:w="3945" w:type="dxa"/>
          </w:tcPr>
          <w:p w:rsidR="00E96ECC" w:rsidRDefault="00E96ECC" w:rsidP="00373469">
            <w:pPr>
              <w:jc w:val="both"/>
            </w:pPr>
            <w:r>
              <w:t>Sweeper</w:t>
            </w:r>
          </w:p>
        </w:tc>
        <w:tc>
          <w:tcPr>
            <w:tcW w:w="2311" w:type="dxa"/>
          </w:tcPr>
          <w:p w:rsidR="00E96ECC" w:rsidRDefault="00E96ECC" w:rsidP="00C73F81">
            <w:pPr>
              <w:jc w:val="center"/>
            </w:pPr>
            <w:r>
              <w:t>1</w:t>
            </w:r>
          </w:p>
        </w:tc>
        <w:tc>
          <w:tcPr>
            <w:tcW w:w="2311" w:type="dxa"/>
          </w:tcPr>
          <w:p w:rsidR="00E96ECC" w:rsidRDefault="00E96ECC" w:rsidP="00BC276B">
            <w:pPr>
              <w:jc w:val="both"/>
            </w:pPr>
            <w:r>
              <w:t>390-550</w:t>
            </w:r>
          </w:p>
        </w:tc>
      </w:tr>
      <w:tr w:rsidR="00E96ECC" w:rsidTr="000E64E9">
        <w:tc>
          <w:tcPr>
            <w:tcW w:w="675" w:type="dxa"/>
          </w:tcPr>
          <w:p w:rsidR="00E96ECC" w:rsidRDefault="00E96ECC" w:rsidP="00373469">
            <w:pPr>
              <w:jc w:val="both"/>
            </w:pPr>
            <w:r>
              <w:t>49</w:t>
            </w:r>
          </w:p>
        </w:tc>
        <w:tc>
          <w:tcPr>
            <w:tcW w:w="3945" w:type="dxa"/>
          </w:tcPr>
          <w:p w:rsidR="00E96ECC" w:rsidRDefault="00E96ECC" w:rsidP="00373469">
            <w:pPr>
              <w:jc w:val="both"/>
            </w:pPr>
            <w:r>
              <w:t>Watchman (Girls Hostel)</w:t>
            </w:r>
          </w:p>
        </w:tc>
        <w:tc>
          <w:tcPr>
            <w:tcW w:w="2311" w:type="dxa"/>
          </w:tcPr>
          <w:p w:rsidR="00E96ECC" w:rsidRDefault="00E96ECC" w:rsidP="00C73F81">
            <w:pPr>
              <w:jc w:val="center"/>
            </w:pPr>
            <w:r>
              <w:t>200</w:t>
            </w:r>
          </w:p>
        </w:tc>
        <w:tc>
          <w:tcPr>
            <w:tcW w:w="2311" w:type="dxa"/>
          </w:tcPr>
          <w:p w:rsidR="00E96ECC" w:rsidRDefault="00E96ECC" w:rsidP="00BC276B">
            <w:pPr>
              <w:jc w:val="both"/>
            </w:pPr>
            <w:r>
              <w:t>390-550</w:t>
            </w:r>
          </w:p>
        </w:tc>
      </w:tr>
      <w:tr w:rsidR="00E96ECC" w:rsidTr="000E64E9">
        <w:tc>
          <w:tcPr>
            <w:tcW w:w="675" w:type="dxa"/>
          </w:tcPr>
          <w:p w:rsidR="00E96ECC" w:rsidRDefault="00E96ECC" w:rsidP="00373469">
            <w:pPr>
              <w:jc w:val="both"/>
            </w:pPr>
            <w:r>
              <w:t>50</w:t>
            </w:r>
          </w:p>
        </w:tc>
        <w:tc>
          <w:tcPr>
            <w:tcW w:w="3945" w:type="dxa"/>
          </w:tcPr>
          <w:p w:rsidR="00E96ECC" w:rsidRDefault="00E96ECC" w:rsidP="00373469">
            <w:pPr>
              <w:jc w:val="both"/>
            </w:pPr>
            <w:r>
              <w:t>Home Orderly</w:t>
            </w:r>
          </w:p>
        </w:tc>
        <w:tc>
          <w:tcPr>
            <w:tcW w:w="2311" w:type="dxa"/>
          </w:tcPr>
          <w:p w:rsidR="00E96ECC" w:rsidRDefault="00E96ECC" w:rsidP="00C73F81">
            <w:pPr>
              <w:jc w:val="center"/>
            </w:pPr>
            <w:r>
              <w:t>1</w:t>
            </w:r>
          </w:p>
        </w:tc>
        <w:tc>
          <w:tcPr>
            <w:tcW w:w="2311" w:type="dxa"/>
          </w:tcPr>
          <w:p w:rsidR="00E96ECC" w:rsidRDefault="00E96ECC" w:rsidP="00BC276B">
            <w:pPr>
              <w:jc w:val="both"/>
            </w:pPr>
            <w:r>
              <w:t>390-550</w:t>
            </w:r>
          </w:p>
        </w:tc>
      </w:tr>
    </w:tbl>
    <w:p w:rsidR="00B15EB5" w:rsidRDefault="00B15EB5" w:rsidP="00373469">
      <w:pPr>
        <w:spacing w:after="0" w:line="240" w:lineRule="auto"/>
        <w:jc w:val="both"/>
      </w:pPr>
    </w:p>
    <w:p w:rsidR="00B903D1" w:rsidRDefault="00B903D1" w:rsidP="00B903D1">
      <w:pPr>
        <w:spacing w:after="0" w:line="240" w:lineRule="auto"/>
        <w:ind w:left="4320"/>
        <w:jc w:val="center"/>
      </w:pPr>
      <w:r>
        <w:t>A.N. BANERJI,</w:t>
      </w:r>
    </w:p>
    <w:p w:rsidR="00B903D1" w:rsidRDefault="00B903D1" w:rsidP="00B903D1">
      <w:pPr>
        <w:spacing w:after="0" w:line="240" w:lineRule="auto"/>
        <w:ind w:left="4320"/>
        <w:jc w:val="center"/>
      </w:pPr>
      <w:r>
        <w:t>Governor of Karnataka,</w:t>
      </w:r>
    </w:p>
    <w:p w:rsidR="00B903D1" w:rsidRDefault="00B903D1" w:rsidP="00B903D1">
      <w:pPr>
        <w:spacing w:after="0"/>
        <w:ind w:left="4320"/>
        <w:jc w:val="center"/>
      </w:pPr>
    </w:p>
    <w:p w:rsidR="00B903D1" w:rsidRDefault="00B903D1" w:rsidP="00B903D1">
      <w:pPr>
        <w:ind w:left="4320"/>
        <w:jc w:val="center"/>
      </w:pPr>
      <w:r>
        <w:t>By Order and in the name of the Governor of Karnataka,</w:t>
      </w:r>
    </w:p>
    <w:p w:rsidR="00B903D1" w:rsidRDefault="00794908" w:rsidP="00794908">
      <w:pPr>
        <w:spacing w:after="0"/>
        <w:ind w:left="4320"/>
        <w:jc w:val="center"/>
      </w:pPr>
      <w:r>
        <w:t>Sd/-</w:t>
      </w:r>
    </w:p>
    <w:p w:rsidR="00B903D1" w:rsidRDefault="00B903D1" w:rsidP="00794908">
      <w:pPr>
        <w:spacing w:after="0" w:line="240" w:lineRule="auto"/>
        <w:ind w:left="4320"/>
        <w:jc w:val="center"/>
      </w:pPr>
      <w:r>
        <w:t>R. SHANKAR,</w:t>
      </w:r>
    </w:p>
    <w:p w:rsidR="00B903D1" w:rsidRDefault="00B903D1" w:rsidP="00794908">
      <w:pPr>
        <w:spacing w:after="0" w:line="240" w:lineRule="auto"/>
        <w:ind w:left="4320"/>
        <w:jc w:val="center"/>
      </w:pPr>
      <w:r>
        <w:t>Under Secretary to Government,</w:t>
      </w:r>
    </w:p>
    <w:p w:rsidR="00904A82" w:rsidRDefault="00B903D1" w:rsidP="00794908">
      <w:pPr>
        <w:spacing w:after="0"/>
        <w:jc w:val="center"/>
      </w:pPr>
      <w:r>
        <w:t xml:space="preserve">                                                                                      Social Welfare and Labour Department.</w:t>
      </w:r>
    </w:p>
    <w:p w:rsidR="005277FC" w:rsidRPr="00A200F2" w:rsidRDefault="005277FC" w:rsidP="005277FC">
      <w:pPr>
        <w:jc w:val="center"/>
        <w:rPr>
          <w:sz w:val="32"/>
          <w:szCs w:val="32"/>
        </w:rPr>
      </w:pPr>
      <w:r w:rsidRPr="00A200F2">
        <w:rPr>
          <w:sz w:val="32"/>
          <w:szCs w:val="32"/>
        </w:rPr>
        <w:t>“COPY”</w:t>
      </w:r>
    </w:p>
    <w:p w:rsidR="004B4981" w:rsidRPr="00DF1B22" w:rsidRDefault="004B4981" w:rsidP="00B903D1">
      <w:pPr>
        <w:spacing w:after="0"/>
        <w:jc w:val="center"/>
        <w:rPr>
          <w:sz w:val="8"/>
        </w:rPr>
      </w:pPr>
    </w:p>
    <w:p w:rsidR="004B4981" w:rsidRDefault="004B4981" w:rsidP="00B903D1">
      <w:pPr>
        <w:spacing w:after="0"/>
        <w:jc w:val="center"/>
      </w:pPr>
    </w:p>
    <w:p w:rsidR="004B4981" w:rsidRDefault="004B4981" w:rsidP="004B4981">
      <w:pPr>
        <w:spacing w:after="0"/>
        <w:rPr>
          <w:color w:val="0D0D0D" w:themeColor="text1" w:themeTint="F2"/>
        </w:rPr>
      </w:pPr>
      <w:r w:rsidRPr="00513FB3">
        <w:rPr>
          <w:color w:val="0D0D0D" w:themeColor="text1" w:themeTint="F2"/>
        </w:rPr>
        <w:t>CPMG / KA/BG.GPO-13/2000</w:t>
      </w:r>
    </w:p>
    <w:p w:rsidR="00C77C61" w:rsidRDefault="00C77C61" w:rsidP="00C77C61">
      <w:pPr>
        <w:spacing w:after="0"/>
        <w:jc w:val="center"/>
        <w:rPr>
          <w:color w:val="0D0D0D" w:themeColor="text1" w:themeTint="F2"/>
        </w:rPr>
      </w:pPr>
      <w:r>
        <w:rPr>
          <w:noProof/>
          <w:color w:val="0D0D0D" w:themeColor="text1" w:themeTint="F2"/>
        </w:rPr>
        <w:drawing>
          <wp:inline distT="0" distB="0" distL="0" distR="0">
            <wp:extent cx="888034" cy="702260"/>
            <wp:effectExtent l="19050" t="0" r="7316" b="0"/>
            <wp:docPr id="1" name="Picture 1" descr="E:\jdadmn\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dadmn\emblem.....jpg"/>
                    <pic:cNvPicPr>
                      <a:picLocks noChangeAspect="1" noChangeArrowheads="1"/>
                    </pic:cNvPicPr>
                  </pic:nvPicPr>
                  <pic:blipFill>
                    <a:blip r:embed="rId8"/>
                    <a:srcRect/>
                    <a:stretch>
                      <a:fillRect/>
                    </a:stretch>
                  </pic:blipFill>
                  <pic:spPr bwMode="auto">
                    <a:xfrm>
                      <a:off x="0" y="0"/>
                      <a:ext cx="897935" cy="710090"/>
                    </a:xfrm>
                    <a:prstGeom prst="rect">
                      <a:avLst/>
                    </a:prstGeom>
                    <a:noFill/>
                    <a:ln w="9525">
                      <a:noFill/>
                      <a:miter lim="800000"/>
                      <a:headEnd/>
                      <a:tailEnd/>
                    </a:ln>
                  </pic:spPr>
                </pic:pic>
              </a:graphicData>
            </a:graphic>
          </wp:inline>
        </w:drawing>
      </w:r>
    </w:p>
    <w:p w:rsidR="00C77C61" w:rsidRPr="00513FB3" w:rsidRDefault="00C77C61" w:rsidP="004B4981">
      <w:pPr>
        <w:spacing w:after="0"/>
        <w:rPr>
          <w:color w:val="0D0D0D" w:themeColor="text1" w:themeTint="F2"/>
        </w:rPr>
      </w:pPr>
    </w:p>
    <w:p w:rsidR="004B4981" w:rsidRDefault="004B4981" w:rsidP="004B4981">
      <w:pPr>
        <w:spacing w:after="0"/>
      </w:pPr>
    </w:p>
    <w:p w:rsidR="004B4981" w:rsidRPr="00513FB3" w:rsidRDefault="004B4981" w:rsidP="004B4981">
      <w:pPr>
        <w:spacing w:after="0"/>
        <w:jc w:val="center"/>
        <w:rPr>
          <w:rFonts w:ascii="Nudi 04 e" w:hAnsi="Nudi 04 e"/>
          <w:b/>
          <w:color w:val="984806" w:themeColor="accent6" w:themeShade="80"/>
          <w:sz w:val="92"/>
        </w:rPr>
      </w:pPr>
      <w:r w:rsidRPr="00513FB3">
        <w:rPr>
          <w:rFonts w:ascii="Nudi 04 e" w:hAnsi="Nudi 04 e"/>
          <w:b/>
          <w:color w:val="984806" w:themeColor="accent6" w:themeShade="80"/>
          <w:sz w:val="92"/>
        </w:rPr>
        <w:t>PÀ£ÁðlPÀ gÁdå¥ÀvÀæ</w:t>
      </w:r>
    </w:p>
    <w:p w:rsidR="004B4981" w:rsidRPr="00513FB3" w:rsidRDefault="004B4981" w:rsidP="004B4981">
      <w:pPr>
        <w:spacing w:after="0"/>
        <w:jc w:val="center"/>
        <w:rPr>
          <w:rFonts w:ascii="Nudi 04 e" w:hAnsi="Nudi 04 e"/>
          <w:b/>
          <w:color w:val="5F497A" w:themeColor="accent4" w:themeShade="BF"/>
          <w:sz w:val="46"/>
        </w:rPr>
      </w:pPr>
      <w:r w:rsidRPr="00513FB3">
        <w:rPr>
          <w:rFonts w:ascii="Nudi 04 e" w:hAnsi="Nudi 04 e"/>
          <w:b/>
          <w:color w:val="5F497A" w:themeColor="accent4" w:themeShade="BF"/>
          <w:sz w:val="46"/>
        </w:rPr>
        <w:t>C¢üPÀÈvÀªÁV ¥ÀæPÀn¸À¯ÁzÀÄzÀÄ</w:t>
      </w:r>
    </w:p>
    <w:p w:rsidR="004B4981" w:rsidRPr="00513FB3" w:rsidRDefault="006178B7" w:rsidP="004B4981">
      <w:pPr>
        <w:spacing w:after="0"/>
        <w:jc w:val="center"/>
        <w:rPr>
          <w:rFonts w:ascii="Nudi 04 e" w:hAnsi="Nudi 04 e"/>
          <w:b/>
          <w:color w:val="5F497A" w:themeColor="accent4" w:themeShade="BF"/>
          <w:sz w:val="46"/>
        </w:rPr>
      </w:pPr>
      <w:r w:rsidRPr="00513FB3">
        <w:rPr>
          <w:rFonts w:ascii="Nudi 04 e" w:hAnsi="Nudi 04 e"/>
          <w:b/>
          <w:color w:val="5F497A" w:themeColor="accent4" w:themeShade="BF"/>
          <w:sz w:val="46"/>
        </w:rPr>
        <w:t>«±ÉÃµÀ</w:t>
      </w:r>
      <w:r w:rsidR="004B4981" w:rsidRPr="00513FB3">
        <w:rPr>
          <w:rFonts w:ascii="Nudi 04 e" w:hAnsi="Nudi 04 e"/>
          <w:b/>
          <w:color w:val="5F497A" w:themeColor="accent4" w:themeShade="BF"/>
          <w:sz w:val="46"/>
        </w:rPr>
        <w:t xml:space="preserve"> ¥ÀwæPÉ</w:t>
      </w:r>
    </w:p>
    <w:tbl>
      <w:tblPr>
        <w:tblStyle w:val="TableGrid"/>
        <w:tblW w:w="0" w:type="auto"/>
        <w:jc w:val="center"/>
        <w:tblInd w:w="-41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775"/>
        <w:gridCol w:w="5387"/>
        <w:gridCol w:w="2012"/>
      </w:tblGrid>
      <w:tr w:rsidR="004B4981" w:rsidRPr="00513FB3" w:rsidTr="009275E3">
        <w:trPr>
          <w:jc w:val="center"/>
        </w:trPr>
        <w:tc>
          <w:tcPr>
            <w:tcW w:w="1775" w:type="dxa"/>
          </w:tcPr>
          <w:p w:rsidR="004B4981" w:rsidRPr="00513FB3" w:rsidRDefault="004B4981" w:rsidP="004B4981">
            <w:pPr>
              <w:jc w:val="center"/>
              <w:rPr>
                <w:rFonts w:ascii="Times New Roman" w:hAnsi="Times New Roman" w:cs="Times New Roman"/>
                <w:b/>
                <w:color w:val="984806" w:themeColor="accent6" w:themeShade="80"/>
              </w:rPr>
            </w:pPr>
            <w:r w:rsidRPr="00513FB3">
              <w:rPr>
                <w:rFonts w:ascii="Nudi 04 e" w:hAnsi="Nudi 04 e"/>
                <w:b/>
                <w:color w:val="984806" w:themeColor="accent6" w:themeShade="80"/>
              </w:rPr>
              <w:t xml:space="preserve">¨sÁUÀ </w:t>
            </w:r>
            <w:r w:rsidRPr="00513FB3">
              <w:rPr>
                <w:rFonts w:ascii="Times New Roman" w:hAnsi="Times New Roman" w:cs="Times New Roman"/>
                <w:b/>
                <w:color w:val="984806" w:themeColor="accent6" w:themeShade="80"/>
              </w:rPr>
              <w:t>–</w:t>
            </w:r>
            <w:r w:rsidRPr="00513FB3">
              <w:rPr>
                <w:rFonts w:ascii="Nudi 04 e" w:hAnsi="Nudi 04 e"/>
                <w:b/>
                <w:color w:val="984806" w:themeColor="accent6" w:themeShade="80"/>
              </w:rPr>
              <w:t xml:space="preserve"> </w:t>
            </w:r>
            <w:r w:rsidRPr="00513FB3">
              <w:rPr>
                <w:rFonts w:ascii="Times New Roman" w:hAnsi="Times New Roman" w:cs="Times New Roman"/>
                <w:b/>
                <w:color w:val="984806" w:themeColor="accent6" w:themeShade="80"/>
              </w:rPr>
              <w:t>IV-A</w:t>
            </w:r>
          </w:p>
        </w:tc>
        <w:tc>
          <w:tcPr>
            <w:tcW w:w="5387" w:type="dxa"/>
          </w:tcPr>
          <w:p w:rsidR="004B4981" w:rsidRPr="00513FB3" w:rsidRDefault="004B4981" w:rsidP="004B4981">
            <w:pPr>
              <w:jc w:val="center"/>
              <w:rPr>
                <w:rFonts w:ascii="Nudi 04 e" w:hAnsi="Nudi 04 e"/>
                <w:b/>
                <w:color w:val="984806" w:themeColor="accent6" w:themeShade="80"/>
              </w:rPr>
            </w:pPr>
            <w:r w:rsidRPr="00513FB3">
              <w:rPr>
                <w:rFonts w:ascii="Nudi 04 e" w:hAnsi="Nudi 04 e"/>
                <w:b/>
                <w:color w:val="984806" w:themeColor="accent6" w:themeShade="80"/>
              </w:rPr>
              <w:t>¨ÉAUÀ¼ÀÆgÀÄ, UÀÄgÀÄªÁgÀ, ªÉÄÃ 24, 2001</w:t>
            </w:r>
          </w:p>
        </w:tc>
        <w:tc>
          <w:tcPr>
            <w:tcW w:w="2012" w:type="dxa"/>
          </w:tcPr>
          <w:p w:rsidR="004B4981" w:rsidRPr="00513FB3" w:rsidRDefault="004B4981" w:rsidP="004B4981">
            <w:pPr>
              <w:jc w:val="center"/>
              <w:rPr>
                <w:rFonts w:ascii="Nudi 04 e" w:hAnsi="Nudi 04 e"/>
                <w:b/>
                <w:color w:val="984806" w:themeColor="accent6" w:themeShade="80"/>
              </w:rPr>
            </w:pPr>
            <w:r w:rsidRPr="00513FB3">
              <w:rPr>
                <w:rFonts w:ascii="Nudi 04 e" w:hAnsi="Nudi 04 e"/>
                <w:b/>
                <w:color w:val="984806" w:themeColor="accent6" w:themeShade="80"/>
              </w:rPr>
              <w:t>£ÀA.972</w:t>
            </w:r>
          </w:p>
        </w:tc>
      </w:tr>
    </w:tbl>
    <w:p w:rsidR="004B4981" w:rsidRDefault="004B4981" w:rsidP="004B4981">
      <w:pPr>
        <w:spacing w:after="0"/>
        <w:jc w:val="center"/>
        <w:rPr>
          <w:rFonts w:ascii="Nudi 04 e" w:hAnsi="Nudi 04 e"/>
          <w:b/>
          <w:sz w:val="26"/>
        </w:rPr>
      </w:pPr>
    </w:p>
    <w:p w:rsidR="0032165F" w:rsidRPr="00513FB3" w:rsidRDefault="0032165F" w:rsidP="0032165F">
      <w:pPr>
        <w:spacing w:after="0"/>
        <w:jc w:val="center"/>
        <w:rPr>
          <w:rFonts w:ascii="Times New Roman" w:hAnsi="Times New Roman" w:cs="Times New Roman"/>
          <w:color w:val="C00000"/>
          <w:sz w:val="24"/>
        </w:rPr>
      </w:pPr>
      <w:r w:rsidRPr="00513FB3">
        <w:rPr>
          <w:rFonts w:ascii="Times New Roman" w:hAnsi="Times New Roman" w:cs="Times New Roman"/>
          <w:color w:val="C00000"/>
          <w:sz w:val="24"/>
        </w:rPr>
        <w:t>Department of Personnel and Administrative Reforms</w:t>
      </w:r>
    </w:p>
    <w:p w:rsidR="00B54F5C" w:rsidRPr="00513FB3" w:rsidRDefault="00B54F5C" w:rsidP="0032165F">
      <w:pPr>
        <w:spacing w:after="0"/>
        <w:jc w:val="center"/>
        <w:rPr>
          <w:rFonts w:ascii="Times New Roman" w:hAnsi="Times New Roman" w:cs="Times New Roman"/>
          <w:color w:val="C00000"/>
          <w:sz w:val="24"/>
        </w:rPr>
      </w:pPr>
      <w:r w:rsidRPr="00513FB3">
        <w:rPr>
          <w:rFonts w:ascii="Times New Roman" w:hAnsi="Times New Roman" w:cs="Times New Roman"/>
          <w:color w:val="C00000"/>
          <w:sz w:val="24"/>
        </w:rPr>
        <w:t>Notification</w:t>
      </w:r>
    </w:p>
    <w:p w:rsidR="00B54F5C" w:rsidRPr="00513FB3" w:rsidRDefault="00B54F5C" w:rsidP="0032165F">
      <w:pPr>
        <w:spacing w:after="0"/>
        <w:jc w:val="center"/>
        <w:rPr>
          <w:rFonts w:ascii="Times New Roman" w:hAnsi="Times New Roman" w:cs="Times New Roman"/>
          <w:color w:val="C00000"/>
          <w:sz w:val="24"/>
        </w:rPr>
      </w:pPr>
      <w:r w:rsidRPr="00513FB3">
        <w:rPr>
          <w:rFonts w:ascii="Times New Roman" w:hAnsi="Times New Roman" w:cs="Times New Roman"/>
          <w:color w:val="C00000"/>
          <w:sz w:val="24"/>
        </w:rPr>
        <w:t>No.DPAR 16 SRD 96, Bangalore, dated 17</w:t>
      </w:r>
      <w:r w:rsidRPr="00513FB3">
        <w:rPr>
          <w:rFonts w:ascii="Times New Roman" w:hAnsi="Times New Roman" w:cs="Times New Roman"/>
          <w:color w:val="C00000"/>
          <w:sz w:val="24"/>
          <w:vertAlign w:val="superscript"/>
        </w:rPr>
        <w:t>th</w:t>
      </w:r>
      <w:r w:rsidRPr="00513FB3">
        <w:rPr>
          <w:rFonts w:ascii="Times New Roman" w:hAnsi="Times New Roman" w:cs="Times New Roman"/>
          <w:color w:val="C00000"/>
          <w:sz w:val="24"/>
        </w:rPr>
        <w:t xml:space="preserve"> May, 2001</w:t>
      </w:r>
    </w:p>
    <w:p w:rsidR="00BC276B" w:rsidRDefault="00BC276B" w:rsidP="00BC276B">
      <w:pPr>
        <w:spacing w:after="0"/>
        <w:rPr>
          <w:rFonts w:ascii="Times New Roman" w:hAnsi="Times New Roman" w:cs="Times New Roman"/>
          <w:sz w:val="24"/>
        </w:rPr>
      </w:pPr>
    </w:p>
    <w:p w:rsidR="00BC276B" w:rsidRDefault="00E7466E" w:rsidP="00E7466E">
      <w:pPr>
        <w:spacing w:after="0"/>
        <w:jc w:val="both"/>
        <w:rPr>
          <w:rFonts w:ascii="Times New Roman" w:hAnsi="Times New Roman" w:cs="Times New Roman"/>
          <w:sz w:val="24"/>
        </w:rPr>
      </w:pPr>
      <w:r>
        <w:rPr>
          <w:rFonts w:ascii="Times New Roman" w:hAnsi="Times New Roman" w:cs="Times New Roman"/>
          <w:sz w:val="24"/>
        </w:rPr>
        <w:t xml:space="preserve">    </w:t>
      </w:r>
      <w:r w:rsidR="00BC276B">
        <w:rPr>
          <w:rFonts w:ascii="Times New Roman" w:hAnsi="Times New Roman" w:cs="Times New Roman"/>
          <w:sz w:val="24"/>
        </w:rPr>
        <w:t>Whereas the draft of the following rules further to amend the Karnataka</w:t>
      </w:r>
      <w:r>
        <w:rPr>
          <w:rFonts w:ascii="Times New Roman" w:hAnsi="Times New Roman" w:cs="Times New Roman"/>
          <w:sz w:val="24"/>
        </w:rPr>
        <w:t xml:space="preserve"> General Services Sche</w:t>
      </w:r>
      <w:r w:rsidR="00BC276B">
        <w:rPr>
          <w:rFonts w:ascii="Times New Roman" w:hAnsi="Times New Roman" w:cs="Times New Roman"/>
          <w:sz w:val="24"/>
        </w:rPr>
        <w:t>duled Castes / Scheduled Tribes Welfare Branch (Recruitment)  Rules, 1985 was published as required by sub-section (2) of section 3 of the Karnataka State Civil Services Act, 1978 (Karnataka Act 14 of 1990) in Notification No. DPAR 16 SRD 96 dated 29</w:t>
      </w:r>
      <w:r w:rsidR="00BC276B" w:rsidRPr="00BC276B">
        <w:rPr>
          <w:rFonts w:ascii="Times New Roman" w:hAnsi="Times New Roman" w:cs="Times New Roman"/>
          <w:sz w:val="24"/>
          <w:vertAlign w:val="superscript"/>
        </w:rPr>
        <w:t>th</w:t>
      </w:r>
      <w:r w:rsidR="00BC276B">
        <w:rPr>
          <w:rFonts w:ascii="Times New Roman" w:hAnsi="Times New Roman" w:cs="Times New Roman"/>
          <w:sz w:val="24"/>
        </w:rPr>
        <w:t xml:space="preserve"> December, 1997 in part (IV) section 2-c(i) of the Karnataka Gazette Extraordinary dated 29</w:t>
      </w:r>
      <w:r w:rsidR="00BC276B" w:rsidRPr="00BC276B">
        <w:rPr>
          <w:rFonts w:ascii="Times New Roman" w:hAnsi="Times New Roman" w:cs="Times New Roman"/>
          <w:sz w:val="24"/>
          <w:vertAlign w:val="superscript"/>
        </w:rPr>
        <w:t>th</w:t>
      </w:r>
      <w:r w:rsidR="00BC276B">
        <w:rPr>
          <w:rFonts w:ascii="Times New Roman" w:hAnsi="Times New Roman" w:cs="Times New Roman"/>
          <w:sz w:val="24"/>
        </w:rPr>
        <w:t xml:space="preserve"> December, 1997 Inviting objections and suggestions from all persons likely </w:t>
      </w:r>
      <w:r>
        <w:rPr>
          <w:rFonts w:ascii="Times New Roman" w:hAnsi="Times New Roman" w:cs="Times New Roman"/>
          <w:sz w:val="24"/>
        </w:rPr>
        <w:t xml:space="preserve">to be affected thereby within thirty days from the date of its publication in the Official Gazette. </w:t>
      </w:r>
    </w:p>
    <w:p w:rsidR="00256C15" w:rsidRDefault="00256C15" w:rsidP="00E7466E">
      <w:pPr>
        <w:spacing w:after="0"/>
        <w:jc w:val="both"/>
        <w:rPr>
          <w:rFonts w:ascii="Times New Roman" w:hAnsi="Times New Roman" w:cs="Times New Roman"/>
          <w:sz w:val="24"/>
        </w:rPr>
      </w:pPr>
    </w:p>
    <w:p w:rsidR="00256C15" w:rsidRDefault="00256C15" w:rsidP="00256C15">
      <w:pPr>
        <w:spacing w:after="0"/>
        <w:jc w:val="both"/>
        <w:rPr>
          <w:rFonts w:ascii="Times New Roman" w:hAnsi="Times New Roman" w:cs="Times New Roman"/>
          <w:sz w:val="24"/>
        </w:rPr>
      </w:pPr>
      <w:r>
        <w:rPr>
          <w:rFonts w:ascii="Times New Roman" w:hAnsi="Times New Roman" w:cs="Times New Roman"/>
          <w:sz w:val="24"/>
        </w:rPr>
        <w:t xml:space="preserve">     And whereas the said Gazette was made available to the public on 29</w:t>
      </w:r>
      <w:r w:rsidRPr="00256C15">
        <w:rPr>
          <w:rFonts w:ascii="Times New Roman" w:hAnsi="Times New Roman" w:cs="Times New Roman"/>
          <w:sz w:val="24"/>
          <w:vertAlign w:val="superscript"/>
        </w:rPr>
        <w:t>th</w:t>
      </w:r>
      <w:r>
        <w:rPr>
          <w:rFonts w:ascii="Times New Roman" w:hAnsi="Times New Roman" w:cs="Times New Roman"/>
          <w:sz w:val="24"/>
        </w:rPr>
        <w:t xml:space="preserve">  December, </w:t>
      </w:r>
    </w:p>
    <w:p w:rsidR="00256C15" w:rsidRDefault="00256C15" w:rsidP="00256C15">
      <w:pPr>
        <w:spacing w:after="0"/>
        <w:jc w:val="both"/>
        <w:rPr>
          <w:rFonts w:ascii="Times New Roman" w:hAnsi="Times New Roman" w:cs="Times New Roman"/>
          <w:sz w:val="24"/>
        </w:rPr>
      </w:pPr>
      <w:r>
        <w:rPr>
          <w:rFonts w:ascii="Times New Roman" w:hAnsi="Times New Roman" w:cs="Times New Roman"/>
          <w:sz w:val="24"/>
        </w:rPr>
        <w:t>1997.</w:t>
      </w:r>
    </w:p>
    <w:p w:rsidR="00E7466E" w:rsidRDefault="00E7466E" w:rsidP="00256C15">
      <w:pPr>
        <w:spacing w:after="0"/>
        <w:jc w:val="both"/>
        <w:rPr>
          <w:rFonts w:ascii="Times New Roman" w:hAnsi="Times New Roman" w:cs="Times New Roman"/>
          <w:sz w:val="24"/>
        </w:rPr>
      </w:pPr>
    </w:p>
    <w:p w:rsidR="00256C15" w:rsidRDefault="00256C15" w:rsidP="00256C15">
      <w:pPr>
        <w:spacing w:after="0"/>
        <w:jc w:val="both"/>
        <w:rPr>
          <w:rFonts w:ascii="Times New Roman" w:hAnsi="Times New Roman" w:cs="Times New Roman"/>
          <w:sz w:val="24"/>
        </w:rPr>
      </w:pPr>
      <w:r>
        <w:rPr>
          <w:rFonts w:ascii="Times New Roman" w:hAnsi="Times New Roman" w:cs="Times New Roman"/>
          <w:sz w:val="24"/>
        </w:rPr>
        <w:t xml:space="preserve">     And Whereas the objections and suggestions received within the said period have been considered by the State </w:t>
      </w:r>
      <w:r w:rsidR="002504D1">
        <w:rPr>
          <w:rFonts w:ascii="Times New Roman" w:hAnsi="Times New Roman" w:cs="Times New Roman"/>
          <w:sz w:val="24"/>
        </w:rPr>
        <w:t>Government.</w:t>
      </w:r>
    </w:p>
    <w:p w:rsidR="002504D1" w:rsidRDefault="002504D1" w:rsidP="00256C15">
      <w:pPr>
        <w:spacing w:after="0"/>
        <w:jc w:val="both"/>
        <w:rPr>
          <w:rFonts w:ascii="Times New Roman" w:hAnsi="Times New Roman" w:cs="Times New Roman"/>
          <w:sz w:val="24"/>
        </w:rPr>
      </w:pPr>
    </w:p>
    <w:p w:rsidR="002504D1" w:rsidRDefault="002504D1" w:rsidP="00256C15">
      <w:pPr>
        <w:spacing w:after="0"/>
        <w:jc w:val="both"/>
        <w:rPr>
          <w:rFonts w:ascii="Times New Roman" w:hAnsi="Times New Roman" w:cs="Times New Roman"/>
          <w:sz w:val="24"/>
        </w:rPr>
      </w:pPr>
      <w:r>
        <w:rPr>
          <w:rFonts w:ascii="Times New Roman" w:hAnsi="Times New Roman" w:cs="Times New Roman"/>
          <w:sz w:val="24"/>
        </w:rPr>
        <w:t xml:space="preserve">     Now, </w:t>
      </w:r>
      <w:r w:rsidR="00E928B9">
        <w:rPr>
          <w:rFonts w:ascii="Times New Roman" w:hAnsi="Times New Roman" w:cs="Times New Roman"/>
          <w:sz w:val="24"/>
        </w:rPr>
        <w:t>therefore, in exercise of the powers conferred by sub-section (1) of Section 3 read with section 8 of the Karnatak</w:t>
      </w:r>
      <w:r w:rsidR="00DF1B22">
        <w:rPr>
          <w:rFonts w:ascii="Times New Roman" w:hAnsi="Times New Roman" w:cs="Times New Roman"/>
          <w:sz w:val="24"/>
        </w:rPr>
        <w:t>a State Civil Services Act, 1978</w:t>
      </w:r>
      <w:r w:rsidR="00E928B9">
        <w:rPr>
          <w:rFonts w:ascii="Times New Roman" w:hAnsi="Times New Roman" w:cs="Times New Roman"/>
          <w:sz w:val="24"/>
        </w:rPr>
        <w:t xml:space="preserve"> (Karnataka Act 14 of 1990)  the Government of Karnataka hereby makes the following rules, namely:-</w:t>
      </w:r>
    </w:p>
    <w:p w:rsidR="00E928B9" w:rsidRDefault="00E928B9" w:rsidP="00256C15">
      <w:pPr>
        <w:spacing w:after="0"/>
        <w:jc w:val="both"/>
        <w:rPr>
          <w:rFonts w:ascii="Times New Roman" w:hAnsi="Times New Roman" w:cs="Times New Roman"/>
          <w:sz w:val="24"/>
        </w:rPr>
      </w:pPr>
    </w:p>
    <w:p w:rsidR="00E928B9" w:rsidRDefault="00E928B9" w:rsidP="00E928B9">
      <w:pPr>
        <w:pStyle w:val="ListParagraph"/>
        <w:numPr>
          <w:ilvl w:val="0"/>
          <w:numId w:val="2"/>
        </w:numPr>
        <w:spacing w:after="0"/>
        <w:ind w:left="0" w:firstLine="426"/>
        <w:jc w:val="both"/>
        <w:rPr>
          <w:rFonts w:ascii="Times New Roman" w:hAnsi="Times New Roman" w:cs="Times New Roman"/>
          <w:sz w:val="24"/>
        </w:rPr>
      </w:pPr>
      <w:r w:rsidRPr="00F95452">
        <w:rPr>
          <w:rFonts w:ascii="Times New Roman" w:hAnsi="Times New Roman" w:cs="Times New Roman"/>
          <w:b/>
          <w:sz w:val="24"/>
        </w:rPr>
        <w:t>Title and Commencement</w:t>
      </w:r>
      <w:r>
        <w:rPr>
          <w:rFonts w:ascii="Times New Roman" w:hAnsi="Times New Roman" w:cs="Times New Roman"/>
          <w:sz w:val="24"/>
        </w:rPr>
        <w:t xml:space="preserve"> :- (1) These rules may be called the Karnataka General Services Scheduled Castes / Scheduled Tribes Welfare Branch (Recruitment) (Amendment) Rules, 2001.</w:t>
      </w:r>
    </w:p>
    <w:p w:rsidR="00302BCE" w:rsidRDefault="00302BCE" w:rsidP="00302BCE">
      <w:pPr>
        <w:spacing w:after="0"/>
        <w:jc w:val="both"/>
        <w:rPr>
          <w:rFonts w:ascii="Times New Roman" w:hAnsi="Times New Roman" w:cs="Times New Roman"/>
          <w:sz w:val="24"/>
        </w:rPr>
      </w:pPr>
      <w:r>
        <w:rPr>
          <w:rFonts w:ascii="Times New Roman" w:hAnsi="Times New Roman" w:cs="Times New Roman"/>
          <w:sz w:val="24"/>
        </w:rPr>
        <w:t xml:space="preserve">       (2)They shall come into force from the date of their publication in the Official Gazette.</w:t>
      </w:r>
    </w:p>
    <w:p w:rsidR="00302BCE" w:rsidRDefault="00302BCE" w:rsidP="00302BCE">
      <w:pPr>
        <w:spacing w:after="0"/>
        <w:jc w:val="both"/>
        <w:rPr>
          <w:rFonts w:ascii="Times New Roman" w:hAnsi="Times New Roman" w:cs="Times New Roman"/>
          <w:sz w:val="24"/>
        </w:rPr>
      </w:pPr>
    </w:p>
    <w:p w:rsidR="00302BCE" w:rsidRDefault="007A0234" w:rsidP="00302BCE">
      <w:pPr>
        <w:pStyle w:val="ListParagraph"/>
        <w:numPr>
          <w:ilvl w:val="0"/>
          <w:numId w:val="2"/>
        </w:numPr>
        <w:spacing w:after="0"/>
        <w:jc w:val="both"/>
        <w:rPr>
          <w:rFonts w:ascii="Times New Roman" w:hAnsi="Times New Roman" w:cs="Times New Roman"/>
          <w:sz w:val="24"/>
        </w:rPr>
      </w:pPr>
      <w:r w:rsidRPr="00966293">
        <w:rPr>
          <w:rFonts w:ascii="Times New Roman" w:hAnsi="Times New Roman" w:cs="Times New Roman"/>
          <w:b/>
          <w:sz w:val="24"/>
        </w:rPr>
        <w:t>A</w:t>
      </w:r>
      <w:r w:rsidR="00302BCE" w:rsidRPr="00966293">
        <w:rPr>
          <w:rFonts w:ascii="Times New Roman" w:hAnsi="Times New Roman" w:cs="Times New Roman"/>
          <w:b/>
          <w:sz w:val="24"/>
        </w:rPr>
        <w:t>mendment of Notification</w:t>
      </w:r>
      <w:r w:rsidR="00302BCE" w:rsidRPr="00302BCE">
        <w:rPr>
          <w:rFonts w:ascii="Times New Roman" w:hAnsi="Times New Roman" w:cs="Times New Roman"/>
          <w:sz w:val="24"/>
        </w:rPr>
        <w:t xml:space="preserve"> No.SWL 44 SET 82 dated 5</w:t>
      </w:r>
      <w:r w:rsidR="00302BCE" w:rsidRPr="00302BCE">
        <w:rPr>
          <w:rFonts w:ascii="Times New Roman" w:hAnsi="Times New Roman" w:cs="Times New Roman"/>
          <w:sz w:val="24"/>
          <w:vertAlign w:val="superscript"/>
        </w:rPr>
        <w:t>th</w:t>
      </w:r>
      <w:r w:rsidR="00302BCE" w:rsidRPr="00302BCE">
        <w:rPr>
          <w:rFonts w:ascii="Times New Roman" w:hAnsi="Times New Roman" w:cs="Times New Roman"/>
          <w:sz w:val="24"/>
        </w:rPr>
        <w:t xml:space="preserve"> August, 1985:- In Notification No.SWL 44 SET 82 dated 5</w:t>
      </w:r>
      <w:r w:rsidR="00302BCE" w:rsidRPr="00302BCE">
        <w:rPr>
          <w:rFonts w:ascii="Times New Roman" w:hAnsi="Times New Roman" w:cs="Times New Roman"/>
          <w:sz w:val="24"/>
          <w:vertAlign w:val="superscript"/>
        </w:rPr>
        <w:t>th</w:t>
      </w:r>
      <w:r w:rsidR="00302BCE" w:rsidRPr="00302BCE">
        <w:rPr>
          <w:rFonts w:ascii="Times New Roman" w:hAnsi="Times New Roman" w:cs="Times New Roman"/>
          <w:sz w:val="24"/>
        </w:rPr>
        <w:t xml:space="preserve"> August, 1985,</w:t>
      </w:r>
    </w:p>
    <w:p w:rsidR="00412CB7" w:rsidRPr="00302BCE" w:rsidRDefault="00412CB7" w:rsidP="00412CB7">
      <w:pPr>
        <w:pStyle w:val="ListParagraph"/>
        <w:spacing w:after="0"/>
        <w:jc w:val="both"/>
        <w:rPr>
          <w:rFonts w:ascii="Times New Roman" w:hAnsi="Times New Roman" w:cs="Times New Roman"/>
          <w:sz w:val="24"/>
        </w:rPr>
      </w:pPr>
    </w:p>
    <w:p w:rsidR="00302BCE" w:rsidRDefault="00302BCE" w:rsidP="00302BCE">
      <w:pPr>
        <w:pStyle w:val="ListParagraph"/>
        <w:numPr>
          <w:ilvl w:val="0"/>
          <w:numId w:val="3"/>
        </w:numPr>
        <w:spacing w:after="0"/>
        <w:jc w:val="both"/>
        <w:rPr>
          <w:rFonts w:ascii="Times New Roman" w:hAnsi="Times New Roman" w:cs="Times New Roman"/>
          <w:sz w:val="24"/>
        </w:rPr>
      </w:pPr>
      <w:r>
        <w:rPr>
          <w:rFonts w:ascii="Times New Roman" w:hAnsi="Times New Roman" w:cs="Times New Roman"/>
          <w:sz w:val="24"/>
        </w:rPr>
        <w:t>In the entries relating to serial number 5, for the entries in column 2, the following shall be subs</w:t>
      </w:r>
      <w:r w:rsidR="00D568F6">
        <w:rPr>
          <w:rFonts w:ascii="Times New Roman" w:hAnsi="Times New Roman" w:cs="Times New Roman"/>
          <w:sz w:val="24"/>
        </w:rPr>
        <w:t>tituted, namely:-</w:t>
      </w:r>
    </w:p>
    <w:p w:rsidR="00D568F6" w:rsidRDefault="00D568F6" w:rsidP="00D568F6">
      <w:pPr>
        <w:pStyle w:val="ListParagraph"/>
        <w:spacing w:after="0"/>
        <w:jc w:val="both"/>
        <w:rPr>
          <w:rFonts w:ascii="Times New Roman" w:hAnsi="Times New Roman" w:cs="Times New Roman"/>
          <w:sz w:val="24"/>
        </w:rPr>
      </w:pPr>
      <w:r>
        <w:rPr>
          <w:rFonts w:ascii="Times New Roman" w:hAnsi="Times New Roman" w:cs="Times New Roman"/>
          <w:sz w:val="24"/>
        </w:rPr>
        <w:t>“Assistant Director / District Social Welfare Officer /</w:t>
      </w:r>
    </w:p>
    <w:p w:rsidR="00D568F6" w:rsidRDefault="00D568F6" w:rsidP="00D568F6">
      <w:pPr>
        <w:pStyle w:val="ListParagraph"/>
        <w:spacing w:after="0"/>
        <w:jc w:val="both"/>
        <w:rPr>
          <w:rFonts w:ascii="Times New Roman" w:hAnsi="Times New Roman" w:cs="Times New Roman"/>
          <w:sz w:val="24"/>
        </w:rPr>
      </w:pPr>
      <w:r>
        <w:rPr>
          <w:rFonts w:ascii="Times New Roman" w:hAnsi="Times New Roman" w:cs="Times New Roman"/>
          <w:sz w:val="24"/>
        </w:rPr>
        <w:t xml:space="preserve"> project Co-ordinator                       </w:t>
      </w:r>
      <w:r w:rsidR="00F5362E">
        <w:rPr>
          <w:rFonts w:ascii="Times New Roman" w:hAnsi="Times New Roman" w:cs="Times New Roman"/>
          <w:sz w:val="24"/>
        </w:rPr>
        <w:t xml:space="preserve"> -</w:t>
      </w:r>
      <w:r>
        <w:rPr>
          <w:rFonts w:ascii="Times New Roman" w:hAnsi="Times New Roman" w:cs="Times New Roman"/>
          <w:sz w:val="24"/>
        </w:rPr>
        <w:t xml:space="preserve">                         29 </w:t>
      </w:r>
      <w:r w:rsidR="00F5362E">
        <w:rPr>
          <w:rFonts w:ascii="Times New Roman" w:hAnsi="Times New Roman" w:cs="Times New Roman"/>
          <w:sz w:val="24"/>
        </w:rPr>
        <w:t xml:space="preserve">                  </w:t>
      </w:r>
      <w:r>
        <w:rPr>
          <w:rFonts w:ascii="Times New Roman" w:hAnsi="Times New Roman" w:cs="Times New Roman"/>
          <w:sz w:val="24"/>
        </w:rPr>
        <w:t>Rs</w:t>
      </w:r>
      <w:r w:rsidR="00F5362E">
        <w:rPr>
          <w:rFonts w:ascii="Times New Roman" w:hAnsi="Times New Roman" w:cs="Times New Roman"/>
          <w:sz w:val="24"/>
        </w:rPr>
        <w:t>.</w:t>
      </w:r>
      <w:r>
        <w:rPr>
          <w:rFonts w:ascii="Times New Roman" w:hAnsi="Times New Roman" w:cs="Times New Roman"/>
          <w:sz w:val="24"/>
        </w:rPr>
        <w:t>7400-13120”</w:t>
      </w:r>
    </w:p>
    <w:p w:rsidR="00F5362E" w:rsidRDefault="00F5362E" w:rsidP="00D568F6">
      <w:pPr>
        <w:pStyle w:val="ListParagraph"/>
        <w:spacing w:after="0"/>
        <w:jc w:val="both"/>
        <w:rPr>
          <w:rFonts w:ascii="Times New Roman" w:hAnsi="Times New Roman" w:cs="Times New Roman"/>
          <w:sz w:val="24"/>
        </w:rPr>
      </w:pPr>
    </w:p>
    <w:p w:rsidR="00F5362E" w:rsidRDefault="00F5362E" w:rsidP="00F5362E">
      <w:pPr>
        <w:pStyle w:val="ListParagraph"/>
        <w:numPr>
          <w:ilvl w:val="0"/>
          <w:numId w:val="3"/>
        </w:numPr>
        <w:spacing w:after="0"/>
        <w:jc w:val="both"/>
        <w:rPr>
          <w:rFonts w:ascii="Times New Roman" w:hAnsi="Times New Roman" w:cs="Times New Roman"/>
          <w:sz w:val="24"/>
        </w:rPr>
      </w:pPr>
      <w:r>
        <w:rPr>
          <w:rFonts w:ascii="Times New Roman" w:hAnsi="Times New Roman" w:cs="Times New Roman"/>
          <w:sz w:val="24"/>
        </w:rPr>
        <w:t>After the entries relating to serial number 5, the following shall be inserted, namely:-</w:t>
      </w:r>
    </w:p>
    <w:p w:rsidR="00F5362E" w:rsidRDefault="0061313F" w:rsidP="00F5362E">
      <w:pPr>
        <w:pStyle w:val="ListParagraph"/>
        <w:spacing w:after="0"/>
        <w:jc w:val="both"/>
        <w:rPr>
          <w:rFonts w:ascii="Times New Roman" w:hAnsi="Times New Roman" w:cs="Times New Roman"/>
          <w:sz w:val="24"/>
        </w:rPr>
      </w:pPr>
      <w:r>
        <w:rPr>
          <w:rFonts w:ascii="Times New Roman" w:hAnsi="Times New Roman" w:cs="Times New Roman"/>
          <w:sz w:val="24"/>
        </w:rPr>
        <w:t>“5A</w:t>
      </w:r>
      <w:r w:rsidR="00F5362E">
        <w:rPr>
          <w:rFonts w:ascii="Times New Roman" w:hAnsi="Times New Roman" w:cs="Times New Roman"/>
          <w:sz w:val="24"/>
        </w:rPr>
        <w:t xml:space="preserve"> Taluk Social Welfare Officer      -                       176                  Rs. 6000-11200”</w:t>
      </w:r>
    </w:p>
    <w:p w:rsidR="00F5362E" w:rsidRDefault="00F5362E" w:rsidP="00F5362E">
      <w:pPr>
        <w:pStyle w:val="ListParagraph"/>
        <w:spacing w:after="0"/>
        <w:jc w:val="both"/>
        <w:rPr>
          <w:rFonts w:ascii="Times New Roman" w:hAnsi="Times New Roman" w:cs="Times New Roman"/>
          <w:sz w:val="24"/>
        </w:rPr>
      </w:pPr>
    </w:p>
    <w:p w:rsidR="00F5362E" w:rsidRDefault="0008649A" w:rsidP="00F5362E">
      <w:pPr>
        <w:pStyle w:val="ListParagraph"/>
        <w:numPr>
          <w:ilvl w:val="0"/>
          <w:numId w:val="2"/>
        </w:numPr>
        <w:spacing w:after="0"/>
        <w:jc w:val="both"/>
        <w:rPr>
          <w:rFonts w:ascii="Times New Roman" w:hAnsi="Times New Roman" w:cs="Times New Roman"/>
          <w:sz w:val="24"/>
        </w:rPr>
      </w:pPr>
      <w:r w:rsidRPr="00966293">
        <w:rPr>
          <w:rFonts w:ascii="Times New Roman" w:hAnsi="Times New Roman" w:cs="Times New Roman"/>
          <w:b/>
          <w:sz w:val="24"/>
        </w:rPr>
        <w:t>A</w:t>
      </w:r>
      <w:r w:rsidR="00F5362E" w:rsidRPr="00966293">
        <w:rPr>
          <w:rFonts w:ascii="Times New Roman" w:hAnsi="Times New Roman" w:cs="Times New Roman"/>
          <w:b/>
          <w:sz w:val="24"/>
        </w:rPr>
        <w:t>mendment</w:t>
      </w:r>
      <w:r w:rsidR="0061313F" w:rsidRPr="00966293">
        <w:rPr>
          <w:rFonts w:ascii="Times New Roman" w:hAnsi="Times New Roman" w:cs="Times New Roman"/>
          <w:b/>
          <w:sz w:val="24"/>
        </w:rPr>
        <w:t xml:space="preserve"> of Schedule</w:t>
      </w:r>
      <w:r w:rsidR="0061313F">
        <w:rPr>
          <w:rFonts w:ascii="Times New Roman" w:hAnsi="Times New Roman" w:cs="Times New Roman"/>
          <w:sz w:val="24"/>
        </w:rPr>
        <w:t xml:space="preserve"> :- In the Schedule</w:t>
      </w:r>
      <w:r w:rsidR="00F5362E">
        <w:rPr>
          <w:rFonts w:ascii="Times New Roman" w:hAnsi="Times New Roman" w:cs="Times New Roman"/>
          <w:sz w:val="24"/>
        </w:rPr>
        <w:t xml:space="preserve"> to the Karnataka General Service Scheduled Castes / Scheduled Tribes Welfare Branch (Recruitment) Rules, 1985 :-</w:t>
      </w:r>
    </w:p>
    <w:p w:rsidR="00F5362E" w:rsidRDefault="00F5362E" w:rsidP="00F5362E">
      <w:pPr>
        <w:pStyle w:val="ListParagraph"/>
        <w:spacing w:after="0"/>
        <w:jc w:val="both"/>
        <w:rPr>
          <w:rFonts w:ascii="Times New Roman" w:hAnsi="Times New Roman" w:cs="Times New Roman"/>
          <w:sz w:val="24"/>
        </w:rPr>
      </w:pPr>
    </w:p>
    <w:p w:rsidR="0061313F" w:rsidRDefault="00F5362E" w:rsidP="00F5362E">
      <w:pPr>
        <w:pStyle w:val="ListParagraph"/>
        <w:spacing w:after="0"/>
        <w:jc w:val="both"/>
        <w:rPr>
          <w:rFonts w:ascii="Times New Roman" w:hAnsi="Times New Roman" w:cs="Times New Roman"/>
          <w:sz w:val="24"/>
        </w:rPr>
      </w:pPr>
      <w:r>
        <w:rPr>
          <w:rFonts w:ascii="Times New Roman" w:hAnsi="Times New Roman" w:cs="Times New Roman"/>
          <w:sz w:val="24"/>
        </w:rPr>
        <w:t>(a)</w:t>
      </w:r>
      <w:r w:rsidR="0061313F">
        <w:rPr>
          <w:rFonts w:ascii="Times New Roman" w:hAnsi="Times New Roman" w:cs="Times New Roman"/>
          <w:sz w:val="24"/>
        </w:rPr>
        <w:t xml:space="preserve">In the entries relating to the category </w:t>
      </w:r>
      <w:r w:rsidR="00902FDA">
        <w:rPr>
          <w:rFonts w:ascii="Times New Roman" w:hAnsi="Times New Roman" w:cs="Times New Roman"/>
          <w:sz w:val="24"/>
        </w:rPr>
        <w:t>of post of “De</w:t>
      </w:r>
      <w:r w:rsidR="00966293">
        <w:rPr>
          <w:rFonts w:ascii="Times New Roman" w:hAnsi="Times New Roman" w:cs="Times New Roman"/>
          <w:sz w:val="24"/>
        </w:rPr>
        <w:t>puty Director of Scheduled caste/ Scheduled Tribes Welfare / P</w:t>
      </w:r>
      <w:r w:rsidR="00902FDA">
        <w:rPr>
          <w:rFonts w:ascii="Times New Roman" w:hAnsi="Times New Roman" w:cs="Times New Roman"/>
          <w:sz w:val="24"/>
        </w:rPr>
        <w:t>rincipal Pre-examination Training Centres” at serial number 3 for the entries in column 3 the following shall be substituted namely</w:t>
      </w:r>
      <w:r w:rsidR="00B15D12">
        <w:rPr>
          <w:rFonts w:ascii="Times New Roman" w:hAnsi="Times New Roman" w:cs="Times New Roman"/>
          <w:sz w:val="24"/>
        </w:rPr>
        <w:t>:-</w:t>
      </w:r>
    </w:p>
    <w:p w:rsidR="00164D1C" w:rsidRDefault="00164D1C" w:rsidP="00F5362E">
      <w:pPr>
        <w:pStyle w:val="ListParagraph"/>
        <w:spacing w:after="0"/>
        <w:jc w:val="both"/>
        <w:rPr>
          <w:rFonts w:ascii="Times New Roman" w:hAnsi="Times New Roman" w:cs="Times New Roman"/>
          <w:sz w:val="24"/>
        </w:rPr>
      </w:pPr>
    </w:p>
    <w:p w:rsidR="00F5362E" w:rsidRDefault="00F5362E" w:rsidP="00F5362E">
      <w:pPr>
        <w:pStyle w:val="ListParagraph"/>
        <w:spacing w:after="0"/>
        <w:jc w:val="both"/>
        <w:rPr>
          <w:rFonts w:ascii="Times New Roman" w:hAnsi="Times New Roman" w:cs="Times New Roman"/>
          <w:sz w:val="24"/>
        </w:rPr>
      </w:pPr>
      <w:r>
        <w:rPr>
          <w:rFonts w:ascii="Times New Roman" w:hAnsi="Times New Roman" w:cs="Times New Roman"/>
          <w:sz w:val="24"/>
        </w:rPr>
        <w:t>“By promotion from the cadre of Assistant Director / District Social Welfare Officer / Project Co-ordinator”</w:t>
      </w:r>
    </w:p>
    <w:p w:rsidR="00F5362E" w:rsidRDefault="00F5362E" w:rsidP="00F5362E">
      <w:pPr>
        <w:pStyle w:val="ListParagraph"/>
        <w:spacing w:after="0"/>
        <w:jc w:val="both"/>
        <w:rPr>
          <w:rFonts w:ascii="Times New Roman" w:hAnsi="Times New Roman" w:cs="Times New Roman"/>
          <w:sz w:val="24"/>
        </w:rPr>
      </w:pPr>
    </w:p>
    <w:p w:rsidR="00F5362E" w:rsidRDefault="00F5362E" w:rsidP="00F5362E">
      <w:pPr>
        <w:pStyle w:val="ListParagraph"/>
        <w:spacing w:after="0"/>
        <w:jc w:val="both"/>
        <w:rPr>
          <w:rFonts w:ascii="Times New Roman" w:hAnsi="Times New Roman" w:cs="Times New Roman"/>
          <w:sz w:val="24"/>
        </w:rPr>
      </w:pPr>
      <w:r>
        <w:rPr>
          <w:rFonts w:ascii="Times New Roman" w:hAnsi="Times New Roman" w:cs="Times New Roman"/>
          <w:sz w:val="24"/>
        </w:rPr>
        <w:t>(b)for the entries relating to the category of posts of “Assistant Director for Scheduled Castes / Scheduled Tribes Welfare / District Officer for Scheduled Castes and Scheduled Tribes Welfare / Project Co-ordina</w:t>
      </w:r>
      <w:r w:rsidR="006548B8">
        <w:rPr>
          <w:rFonts w:ascii="Times New Roman" w:hAnsi="Times New Roman" w:cs="Times New Roman"/>
          <w:sz w:val="24"/>
        </w:rPr>
        <w:t>tor / Special Officer for jenukuruba”</w:t>
      </w:r>
      <w:r w:rsidR="00060930">
        <w:rPr>
          <w:rFonts w:ascii="Times New Roman" w:hAnsi="Times New Roman" w:cs="Times New Roman"/>
          <w:sz w:val="24"/>
        </w:rPr>
        <w:t xml:space="preserve"> </w:t>
      </w:r>
      <w:r w:rsidR="006548B8">
        <w:rPr>
          <w:rFonts w:ascii="Times New Roman" w:hAnsi="Times New Roman" w:cs="Times New Roman"/>
          <w:sz w:val="24"/>
        </w:rPr>
        <w:t>at serial number 4, the following shall be substituted, namely:-</w:t>
      </w:r>
    </w:p>
    <w:p w:rsidR="00060930" w:rsidRDefault="00060930" w:rsidP="00F5362E">
      <w:pPr>
        <w:pStyle w:val="ListParagraph"/>
        <w:spacing w:after="0"/>
        <w:jc w:val="both"/>
        <w:rPr>
          <w:rFonts w:ascii="Times New Roman" w:hAnsi="Times New Roman" w:cs="Times New Roman"/>
          <w:sz w:val="24"/>
        </w:rPr>
      </w:pPr>
    </w:p>
    <w:tbl>
      <w:tblPr>
        <w:tblStyle w:val="TableGrid"/>
        <w:tblW w:w="0" w:type="auto"/>
        <w:tblInd w:w="72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822"/>
        <w:gridCol w:w="2871"/>
        <w:gridCol w:w="2829"/>
      </w:tblGrid>
      <w:tr w:rsidR="00B06AF5" w:rsidTr="000E64E9">
        <w:tc>
          <w:tcPr>
            <w:tcW w:w="3080" w:type="dxa"/>
          </w:tcPr>
          <w:p w:rsidR="00060930" w:rsidRPr="00060930" w:rsidRDefault="00060930" w:rsidP="00060930">
            <w:pPr>
              <w:jc w:val="both"/>
              <w:rPr>
                <w:rFonts w:ascii="Times New Roman" w:hAnsi="Times New Roman" w:cs="Times New Roman"/>
                <w:sz w:val="24"/>
              </w:rPr>
            </w:pPr>
            <w:r>
              <w:rPr>
                <w:rFonts w:ascii="Times New Roman" w:hAnsi="Times New Roman" w:cs="Times New Roman"/>
                <w:sz w:val="24"/>
              </w:rPr>
              <w:t>4.Assistant Director / District Social Welfare Officer / Project Co-ordinator</w:t>
            </w:r>
          </w:p>
        </w:tc>
        <w:tc>
          <w:tcPr>
            <w:tcW w:w="3081" w:type="dxa"/>
          </w:tcPr>
          <w:p w:rsidR="00060930" w:rsidRDefault="00430D6B" w:rsidP="00F5362E">
            <w:pPr>
              <w:pStyle w:val="ListParagraph"/>
              <w:ind w:left="0"/>
              <w:jc w:val="both"/>
              <w:rPr>
                <w:rFonts w:ascii="Times New Roman" w:hAnsi="Times New Roman" w:cs="Times New Roman"/>
                <w:sz w:val="24"/>
              </w:rPr>
            </w:pPr>
            <w:r>
              <w:rPr>
                <w:rFonts w:ascii="Times New Roman" w:hAnsi="Times New Roman" w:cs="Times New Roman"/>
                <w:sz w:val="24"/>
              </w:rPr>
              <w:t xml:space="preserve">Fifty Percent by direct recruitment in accordance with the </w:t>
            </w:r>
            <w:r w:rsidR="00B06AF5">
              <w:rPr>
                <w:rFonts w:ascii="Times New Roman" w:hAnsi="Times New Roman" w:cs="Times New Roman"/>
                <w:sz w:val="24"/>
              </w:rPr>
              <w:t xml:space="preserve">Karnataka Recruitment of Gazetted Probationers (Appointment by Competitive Examinations) Rules, 1997 and fifty percent by promotion from the cadre of Taluk Social Welfare Officers. </w:t>
            </w:r>
          </w:p>
        </w:tc>
        <w:tc>
          <w:tcPr>
            <w:tcW w:w="3081" w:type="dxa"/>
          </w:tcPr>
          <w:p w:rsidR="00060930" w:rsidRDefault="00B06AF5" w:rsidP="00F5362E">
            <w:pPr>
              <w:pStyle w:val="ListParagraph"/>
              <w:ind w:left="0"/>
              <w:jc w:val="both"/>
              <w:rPr>
                <w:rFonts w:ascii="Times New Roman" w:hAnsi="Times New Roman" w:cs="Times New Roman"/>
                <w:sz w:val="24"/>
              </w:rPr>
            </w:pPr>
            <w:r w:rsidRPr="00966293">
              <w:rPr>
                <w:rFonts w:ascii="Times New Roman" w:hAnsi="Times New Roman" w:cs="Times New Roman"/>
                <w:b/>
                <w:sz w:val="24"/>
              </w:rPr>
              <w:t>For Promotion</w:t>
            </w:r>
            <w:r>
              <w:rPr>
                <w:rFonts w:ascii="Times New Roman" w:hAnsi="Times New Roman" w:cs="Times New Roman"/>
                <w:sz w:val="24"/>
              </w:rPr>
              <w:t xml:space="preserve"> :- Must have put in not less than five years of service in the cadre of Taluk </w:t>
            </w:r>
            <w:r w:rsidR="00B71BF1">
              <w:rPr>
                <w:rFonts w:ascii="Times New Roman" w:hAnsi="Times New Roman" w:cs="Times New Roman"/>
                <w:sz w:val="24"/>
              </w:rPr>
              <w:t>Social Welfare Offices:</w:t>
            </w:r>
          </w:p>
          <w:p w:rsidR="00B71BF1" w:rsidRDefault="00B71BF1" w:rsidP="00F5362E">
            <w:pPr>
              <w:pStyle w:val="ListParagraph"/>
              <w:ind w:left="0"/>
              <w:jc w:val="both"/>
              <w:rPr>
                <w:rFonts w:ascii="Times New Roman" w:hAnsi="Times New Roman" w:cs="Times New Roman"/>
                <w:sz w:val="24"/>
              </w:rPr>
            </w:pPr>
            <w:r>
              <w:rPr>
                <w:rFonts w:ascii="Times New Roman" w:hAnsi="Times New Roman" w:cs="Times New Roman"/>
                <w:sz w:val="24"/>
              </w:rPr>
              <w:t>Provided</w:t>
            </w:r>
            <w:r w:rsidR="00164D1C">
              <w:rPr>
                <w:rFonts w:ascii="Times New Roman" w:hAnsi="Times New Roman" w:cs="Times New Roman"/>
                <w:sz w:val="24"/>
              </w:rPr>
              <w:t>,</w:t>
            </w:r>
            <w:r>
              <w:rPr>
                <w:rFonts w:ascii="Times New Roman" w:hAnsi="Times New Roman" w:cs="Times New Roman"/>
                <w:sz w:val="24"/>
              </w:rPr>
              <w:t xml:space="preserve"> that if the officers who have put in not less than five years of service are not available, an officer who has put in not less than three years of service may be considered for promotion”</w:t>
            </w:r>
          </w:p>
        </w:tc>
      </w:tr>
    </w:tbl>
    <w:p w:rsidR="00060930" w:rsidRDefault="00060930" w:rsidP="00F5362E">
      <w:pPr>
        <w:pStyle w:val="ListParagraph"/>
        <w:spacing w:after="0"/>
        <w:jc w:val="both"/>
        <w:rPr>
          <w:rFonts w:ascii="Times New Roman" w:hAnsi="Times New Roman" w:cs="Times New Roman"/>
          <w:sz w:val="24"/>
        </w:rPr>
      </w:pPr>
    </w:p>
    <w:p w:rsidR="00412CB7" w:rsidRDefault="00412CB7" w:rsidP="00F5362E">
      <w:pPr>
        <w:pStyle w:val="ListParagraph"/>
        <w:spacing w:after="0"/>
        <w:jc w:val="both"/>
        <w:rPr>
          <w:rFonts w:ascii="Times New Roman" w:hAnsi="Times New Roman" w:cs="Times New Roman"/>
          <w:sz w:val="24"/>
        </w:rPr>
      </w:pPr>
    </w:p>
    <w:p w:rsidR="00412CB7" w:rsidRDefault="00412CB7" w:rsidP="00F5362E">
      <w:pPr>
        <w:pStyle w:val="ListParagraph"/>
        <w:spacing w:after="0"/>
        <w:jc w:val="both"/>
        <w:rPr>
          <w:rFonts w:ascii="Times New Roman" w:hAnsi="Times New Roman" w:cs="Times New Roman"/>
          <w:sz w:val="24"/>
        </w:rPr>
      </w:pPr>
    </w:p>
    <w:p w:rsidR="00412CB7" w:rsidRPr="00302BCE" w:rsidRDefault="00412CB7" w:rsidP="00F5362E">
      <w:pPr>
        <w:pStyle w:val="ListParagraph"/>
        <w:spacing w:after="0"/>
        <w:jc w:val="both"/>
        <w:rPr>
          <w:rFonts w:ascii="Times New Roman" w:hAnsi="Times New Roman" w:cs="Times New Roman"/>
          <w:sz w:val="24"/>
        </w:rPr>
      </w:pPr>
    </w:p>
    <w:p w:rsidR="00F16818" w:rsidRDefault="00F16818" w:rsidP="00B15D12">
      <w:pPr>
        <w:pStyle w:val="ListParagraph"/>
        <w:numPr>
          <w:ilvl w:val="0"/>
          <w:numId w:val="3"/>
        </w:numPr>
        <w:spacing w:after="0"/>
        <w:jc w:val="both"/>
        <w:rPr>
          <w:rFonts w:ascii="Times New Roman" w:hAnsi="Times New Roman" w:cs="Times New Roman"/>
          <w:sz w:val="24"/>
        </w:rPr>
      </w:pPr>
      <w:r>
        <w:rPr>
          <w:rFonts w:ascii="Times New Roman" w:hAnsi="Times New Roman" w:cs="Times New Roman"/>
          <w:sz w:val="24"/>
        </w:rPr>
        <w:t>after the entries relating to the category of posts of Deputy Controller of Accounts at Serial number 6, the following shall be inserted, namely:- number 4, the following shall be substituted, namely:-</w:t>
      </w:r>
    </w:p>
    <w:p w:rsidR="00F16818" w:rsidRDefault="00F16818" w:rsidP="00F16818">
      <w:pPr>
        <w:pStyle w:val="ListParagraph"/>
        <w:spacing w:after="0"/>
        <w:jc w:val="both"/>
        <w:rPr>
          <w:rFonts w:ascii="Times New Roman" w:hAnsi="Times New Roman" w:cs="Times New Roman"/>
          <w:sz w:val="24"/>
        </w:rPr>
      </w:pPr>
    </w:p>
    <w:tbl>
      <w:tblPr>
        <w:tblStyle w:val="TableGrid"/>
        <w:tblW w:w="0" w:type="auto"/>
        <w:tblInd w:w="720"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2776"/>
        <w:gridCol w:w="2873"/>
        <w:gridCol w:w="2873"/>
      </w:tblGrid>
      <w:tr w:rsidR="00F16818" w:rsidTr="00250B45">
        <w:tc>
          <w:tcPr>
            <w:tcW w:w="3080" w:type="dxa"/>
          </w:tcPr>
          <w:p w:rsidR="00F16818" w:rsidRPr="00060930" w:rsidRDefault="00F16818" w:rsidP="00731B8F">
            <w:pPr>
              <w:jc w:val="both"/>
              <w:rPr>
                <w:rFonts w:ascii="Times New Roman" w:hAnsi="Times New Roman" w:cs="Times New Roman"/>
                <w:sz w:val="24"/>
              </w:rPr>
            </w:pPr>
            <w:r>
              <w:rPr>
                <w:rFonts w:ascii="Times New Roman" w:hAnsi="Times New Roman" w:cs="Times New Roman"/>
                <w:sz w:val="24"/>
              </w:rPr>
              <w:t>“6A Taluk Social Welfare Officer”</w:t>
            </w:r>
          </w:p>
        </w:tc>
        <w:tc>
          <w:tcPr>
            <w:tcW w:w="3081" w:type="dxa"/>
          </w:tcPr>
          <w:p w:rsidR="00F16818" w:rsidRDefault="00F16818" w:rsidP="00731B8F">
            <w:pPr>
              <w:pStyle w:val="ListParagraph"/>
              <w:ind w:left="0"/>
              <w:jc w:val="both"/>
              <w:rPr>
                <w:rFonts w:ascii="Times New Roman" w:hAnsi="Times New Roman" w:cs="Times New Roman"/>
                <w:sz w:val="24"/>
              </w:rPr>
            </w:pPr>
            <w:r>
              <w:rPr>
                <w:rFonts w:ascii="Times New Roman" w:hAnsi="Times New Roman" w:cs="Times New Roman"/>
                <w:sz w:val="24"/>
              </w:rPr>
              <w:t>Fifty Percent by direct recruitment in accordance with the Karnataka Recruitment of Gazetted Probationers (Appointment by Competitive Examinations) Rules, 1997 and forty five percent by promotion from the cadre of Office Superintendent / Inspecting Assistants / Project Supervisors and five percent by promotion from the cadre of Senior Wardens in the ratio of 9:1</w:t>
            </w:r>
          </w:p>
        </w:tc>
        <w:tc>
          <w:tcPr>
            <w:tcW w:w="3081" w:type="dxa"/>
          </w:tcPr>
          <w:p w:rsidR="00F16818" w:rsidRDefault="00F16818" w:rsidP="00731B8F">
            <w:pPr>
              <w:pStyle w:val="ListParagraph"/>
              <w:ind w:left="0"/>
              <w:jc w:val="both"/>
              <w:rPr>
                <w:rFonts w:ascii="Times New Roman" w:hAnsi="Times New Roman" w:cs="Times New Roman"/>
                <w:sz w:val="24"/>
              </w:rPr>
            </w:pPr>
            <w:r w:rsidRPr="00412CB7">
              <w:rPr>
                <w:rFonts w:ascii="Times New Roman" w:hAnsi="Times New Roman" w:cs="Times New Roman"/>
                <w:b/>
                <w:sz w:val="24"/>
              </w:rPr>
              <w:t>For Promotion</w:t>
            </w:r>
            <w:r>
              <w:rPr>
                <w:rFonts w:ascii="Times New Roman" w:hAnsi="Times New Roman" w:cs="Times New Roman"/>
                <w:sz w:val="24"/>
              </w:rPr>
              <w:t xml:space="preserve">:- Must </w:t>
            </w:r>
          </w:p>
          <w:p w:rsidR="00F16818" w:rsidRDefault="00164D1C" w:rsidP="00731B8F">
            <w:pPr>
              <w:pStyle w:val="ListParagraph"/>
              <w:ind w:left="0"/>
              <w:jc w:val="both"/>
              <w:rPr>
                <w:rFonts w:ascii="Times New Roman" w:hAnsi="Times New Roman" w:cs="Times New Roman"/>
                <w:sz w:val="24"/>
              </w:rPr>
            </w:pPr>
            <w:r>
              <w:rPr>
                <w:rFonts w:ascii="Times New Roman" w:hAnsi="Times New Roman" w:cs="Times New Roman"/>
                <w:sz w:val="24"/>
              </w:rPr>
              <w:t>h</w:t>
            </w:r>
            <w:r w:rsidR="00F16818">
              <w:rPr>
                <w:rFonts w:ascii="Times New Roman" w:hAnsi="Times New Roman" w:cs="Times New Roman"/>
                <w:sz w:val="24"/>
              </w:rPr>
              <w:t>ave put in not less than five years in any one or more of the cadres specified in column (2):</w:t>
            </w:r>
          </w:p>
          <w:p w:rsidR="00F16818" w:rsidRDefault="00F16818" w:rsidP="00731B8F">
            <w:pPr>
              <w:pStyle w:val="ListParagraph"/>
              <w:ind w:left="0"/>
              <w:jc w:val="both"/>
              <w:rPr>
                <w:rFonts w:ascii="Times New Roman" w:hAnsi="Times New Roman" w:cs="Times New Roman"/>
                <w:sz w:val="24"/>
              </w:rPr>
            </w:pPr>
          </w:p>
          <w:p w:rsidR="00F16818" w:rsidRDefault="00F16818" w:rsidP="00731B8F">
            <w:pPr>
              <w:pStyle w:val="ListParagraph"/>
              <w:ind w:left="0"/>
              <w:jc w:val="both"/>
              <w:rPr>
                <w:rFonts w:ascii="Times New Roman" w:hAnsi="Times New Roman" w:cs="Times New Roman"/>
                <w:sz w:val="24"/>
              </w:rPr>
            </w:pPr>
            <w:r>
              <w:rPr>
                <w:rFonts w:ascii="Times New Roman" w:hAnsi="Times New Roman" w:cs="Times New Roman"/>
                <w:sz w:val="24"/>
              </w:rPr>
              <w:t>Provided</w:t>
            </w:r>
            <w:r w:rsidR="00164D1C">
              <w:rPr>
                <w:rFonts w:ascii="Times New Roman" w:hAnsi="Times New Roman" w:cs="Times New Roman"/>
                <w:sz w:val="24"/>
              </w:rPr>
              <w:t>,</w:t>
            </w:r>
            <w:r>
              <w:rPr>
                <w:rFonts w:ascii="Times New Roman" w:hAnsi="Times New Roman" w:cs="Times New Roman"/>
                <w:sz w:val="24"/>
              </w:rPr>
              <w:t xml:space="preserve"> that in the case of a Senior Warden he must have put in not less than five years of service including two years of service as Office Superintendent / Inspecting Assistants / Project Supervisors :</w:t>
            </w:r>
          </w:p>
          <w:p w:rsidR="00F16818" w:rsidRDefault="00F16818" w:rsidP="00731B8F">
            <w:pPr>
              <w:pStyle w:val="ListParagraph"/>
              <w:ind w:left="0"/>
              <w:jc w:val="both"/>
              <w:rPr>
                <w:rFonts w:ascii="Times New Roman" w:hAnsi="Times New Roman" w:cs="Times New Roman"/>
                <w:sz w:val="24"/>
              </w:rPr>
            </w:pPr>
          </w:p>
          <w:p w:rsidR="00F16818" w:rsidRDefault="00F16818" w:rsidP="00731B8F">
            <w:pPr>
              <w:pStyle w:val="ListParagraph"/>
              <w:ind w:left="0"/>
              <w:jc w:val="both"/>
              <w:rPr>
                <w:rFonts w:ascii="Times New Roman" w:hAnsi="Times New Roman" w:cs="Times New Roman"/>
                <w:sz w:val="24"/>
              </w:rPr>
            </w:pPr>
            <w:r>
              <w:rPr>
                <w:rFonts w:ascii="Times New Roman" w:hAnsi="Times New Roman" w:cs="Times New Roman"/>
                <w:sz w:val="24"/>
              </w:rPr>
              <w:t>Provided</w:t>
            </w:r>
            <w:r w:rsidR="00164D1C">
              <w:rPr>
                <w:rFonts w:ascii="Times New Roman" w:hAnsi="Times New Roman" w:cs="Times New Roman"/>
                <w:sz w:val="24"/>
              </w:rPr>
              <w:t>,</w:t>
            </w:r>
            <w:r>
              <w:rPr>
                <w:rFonts w:ascii="Times New Roman" w:hAnsi="Times New Roman" w:cs="Times New Roman"/>
                <w:sz w:val="24"/>
              </w:rPr>
              <w:t xml:space="preserve"> further that if the officers who have put in not less than five years of service are not available, an officer who has put in not less than three years of service may be considered for promotion”.</w:t>
            </w:r>
          </w:p>
        </w:tc>
      </w:tr>
    </w:tbl>
    <w:p w:rsidR="00F16818" w:rsidRPr="00302BCE" w:rsidRDefault="00F16818" w:rsidP="00F16818">
      <w:pPr>
        <w:pStyle w:val="ListParagraph"/>
        <w:spacing w:after="0"/>
        <w:jc w:val="both"/>
        <w:rPr>
          <w:rFonts w:ascii="Times New Roman" w:hAnsi="Times New Roman" w:cs="Times New Roman"/>
          <w:sz w:val="24"/>
        </w:rPr>
      </w:pPr>
    </w:p>
    <w:p w:rsidR="00302BCE" w:rsidRDefault="00302BCE" w:rsidP="00302BCE">
      <w:pPr>
        <w:spacing w:after="0"/>
        <w:jc w:val="both"/>
        <w:rPr>
          <w:rFonts w:ascii="Times New Roman" w:hAnsi="Times New Roman" w:cs="Times New Roman"/>
          <w:sz w:val="24"/>
        </w:rPr>
      </w:pPr>
    </w:p>
    <w:p w:rsidR="00722B05" w:rsidRDefault="00722B05" w:rsidP="00302BCE">
      <w:pPr>
        <w:spacing w:after="0"/>
        <w:jc w:val="both"/>
        <w:rPr>
          <w:rFonts w:ascii="Times New Roman" w:hAnsi="Times New Roman" w:cs="Times New Roman"/>
          <w:sz w:val="24"/>
        </w:rPr>
      </w:pPr>
    </w:p>
    <w:p w:rsidR="00722B05" w:rsidRDefault="00722B05" w:rsidP="00164D1C">
      <w:pPr>
        <w:spacing w:after="0"/>
        <w:ind w:left="3600"/>
        <w:jc w:val="center"/>
        <w:rPr>
          <w:rFonts w:ascii="Times New Roman" w:hAnsi="Times New Roman" w:cs="Times New Roman"/>
          <w:sz w:val="24"/>
        </w:rPr>
      </w:pPr>
      <w:r>
        <w:rPr>
          <w:rFonts w:ascii="Times New Roman" w:hAnsi="Times New Roman" w:cs="Times New Roman"/>
          <w:sz w:val="24"/>
        </w:rPr>
        <w:t>By Order and in the name of the Governor of Karnataka,</w:t>
      </w:r>
    </w:p>
    <w:p w:rsidR="00722B05" w:rsidRDefault="00722B05" w:rsidP="00164D1C">
      <w:pPr>
        <w:spacing w:after="0"/>
        <w:ind w:left="3600"/>
        <w:jc w:val="center"/>
        <w:rPr>
          <w:rFonts w:ascii="Times New Roman" w:hAnsi="Times New Roman" w:cs="Times New Roman"/>
          <w:sz w:val="24"/>
        </w:rPr>
      </w:pPr>
    </w:p>
    <w:p w:rsidR="00722B05" w:rsidRDefault="00164D1C" w:rsidP="00164D1C">
      <w:pPr>
        <w:spacing w:after="0"/>
        <w:ind w:left="3600"/>
        <w:jc w:val="center"/>
        <w:rPr>
          <w:rFonts w:ascii="Times New Roman" w:hAnsi="Times New Roman" w:cs="Times New Roman"/>
          <w:sz w:val="24"/>
        </w:rPr>
      </w:pPr>
      <w:r>
        <w:rPr>
          <w:rFonts w:ascii="Times New Roman" w:hAnsi="Times New Roman" w:cs="Times New Roman"/>
          <w:sz w:val="24"/>
        </w:rPr>
        <w:t>Sd/-</w:t>
      </w:r>
    </w:p>
    <w:p w:rsidR="00722B05" w:rsidRDefault="00722B05" w:rsidP="00164D1C">
      <w:pPr>
        <w:spacing w:after="0"/>
        <w:ind w:left="3600"/>
        <w:jc w:val="center"/>
        <w:rPr>
          <w:rFonts w:ascii="Times New Roman" w:hAnsi="Times New Roman" w:cs="Times New Roman"/>
          <w:sz w:val="24"/>
        </w:rPr>
      </w:pPr>
      <w:r>
        <w:rPr>
          <w:rFonts w:ascii="Times New Roman" w:hAnsi="Times New Roman" w:cs="Times New Roman"/>
          <w:sz w:val="24"/>
        </w:rPr>
        <w:t>J.R. CHANDRA MOULI</w:t>
      </w:r>
    </w:p>
    <w:p w:rsidR="00722B05" w:rsidRDefault="00D01AFD" w:rsidP="00164D1C">
      <w:pPr>
        <w:spacing w:after="0"/>
        <w:ind w:left="3600"/>
        <w:jc w:val="center"/>
        <w:rPr>
          <w:rFonts w:ascii="Times New Roman" w:hAnsi="Times New Roman" w:cs="Times New Roman"/>
          <w:sz w:val="24"/>
        </w:rPr>
      </w:pPr>
      <w:r>
        <w:rPr>
          <w:rFonts w:ascii="Times New Roman" w:hAnsi="Times New Roman" w:cs="Times New Roman"/>
          <w:sz w:val="24"/>
        </w:rPr>
        <w:t>Under Secretary to Government – 3,</w:t>
      </w:r>
    </w:p>
    <w:p w:rsidR="000A0840" w:rsidRDefault="00D01AFD" w:rsidP="00164D1C">
      <w:pPr>
        <w:spacing w:after="0"/>
        <w:ind w:left="3600"/>
        <w:jc w:val="center"/>
        <w:rPr>
          <w:rFonts w:ascii="Times New Roman" w:hAnsi="Times New Roman" w:cs="Times New Roman"/>
          <w:sz w:val="24"/>
        </w:rPr>
      </w:pPr>
      <w:r>
        <w:rPr>
          <w:rFonts w:ascii="Times New Roman" w:hAnsi="Times New Roman" w:cs="Times New Roman"/>
          <w:sz w:val="24"/>
        </w:rPr>
        <w:t>Department of Personnel and Administrative Reforms (Service Rules)</w:t>
      </w:r>
    </w:p>
    <w:p w:rsidR="000A0840" w:rsidRPr="000A0840" w:rsidRDefault="000A0840" w:rsidP="000A0840">
      <w:pPr>
        <w:rPr>
          <w:rFonts w:ascii="Times New Roman" w:hAnsi="Times New Roman" w:cs="Times New Roman"/>
          <w:sz w:val="24"/>
        </w:rPr>
      </w:pPr>
    </w:p>
    <w:p w:rsidR="000A0840" w:rsidRPr="000A0840" w:rsidRDefault="000A0840" w:rsidP="000A0840">
      <w:pPr>
        <w:rPr>
          <w:rFonts w:ascii="Times New Roman" w:hAnsi="Times New Roman" w:cs="Times New Roman"/>
          <w:sz w:val="24"/>
        </w:rPr>
      </w:pPr>
    </w:p>
    <w:p w:rsidR="00F77419" w:rsidRPr="00A200F2" w:rsidRDefault="00F77419" w:rsidP="00F77419">
      <w:pPr>
        <w:jc w:val="center"/>
        <w:rPr>
          <w:sz w:val="32"/>
          <w:szCs w:val="32"/>
        </w:rPr>
      </w:pPr>
      <w:r w:rsidRPr="00A200F2">
        <w:rPr>
          <w:sz w:val="32"/>
          <w:szCs w:val="32"/>
        </w:rPr>
        <w:t>“COPY”</w:t>
      </w:r>
    </w:p>
    <w:p w:rsidR="000A0840" w:rsidRPr="000A0840" w:rsidRDefault="000A0840" w:rsidP="000A0840">
      <w:pPr>
        <w:rPr>
          <w:rFonts w:ascii="Times New Roman" w:hAnsi="Times New Roman" w:cs="Times New Roman"/>
          <w:sz w:val="24"/>
        </w:rPr>
      </w:pPr>
    </w:p>
    <w:p w:rsidR="000A0840" w:rsidRPr="000A0840" w:rsidRDefault="000A0840" w:rsidP="000A0840">
      <w:pPr>
        <w:rPr>
          <w:rFonts w:ascii="Times New Roman" w:hAnsi="Times New Roman" w:cs="Times New Roman"/>
          <w:sz w:val="24"/>
        </w:rPr>
      </w:pPr>
    </w:p>
    <w:p w:rsidR="000A0840" w:rsidRDefault="00632DE3" w:rsidP="000A0840">
      <w:pPr>
        <w:spacing w:after="0"/>
      </w:pPr>
      <w:r>
        <w:t>KA/BG.GPO/2515WPP-47/2006-2008</w:t>
      </w:r>
    </w:p>
    <w:p w:rsidR="000A0840" w:rsidRDefault="000A0840" w:rsidP="000A0840">
      <w:pPr>
        <w:spacing w:after="0"/>
      </w:pPr>
    </w:p>
    <w:p w:rsidR="000A0840" w:rsidRDefault="00C77C61" w:rsidP="00C77C61">
      <w:pPr>
        <w:spacing w:after="0"/>
        <w:jc w:val="center"/>
      </w:pPr>
      <w:r w:rsidRPr="00C77C61">
        <w:rPr>
          <w:noProof/>
        </w:rPr>
        <w:drawing>
          <wp:inline distT="0" distB="0" distL="0" distR="0">
            <wp:extent cx="770991" cy="738835"/>
            <wp:effectExtent l="19050" t="0" r="0" b="0"/>
            <wp:docPr id="2" name="Picture 1" descr="E:\jdadmn\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dadmn\emblem.....jpg"/>
                    <pic:cNvPicPr>
                      <a:picLocks noChangeAspect="1" noChangeArrowheads="1"/>
                    </pic:cNvPicPr>
                  </pic:nvPicPr>
                  <pic:blipFill>
                    <a:blip r:embed="rId8"/>
                    <a:srcRect/>
                    <a:stretch>
                      <a:fillRect/>
                    </a:stretch>
                  </pic:blipFill>
                  <pic:spPr bwMode="auto">
                    <a:xfrm>
                      <a:off x="0" y="0"/>
                      <a:ext cx="779589" cy="747074"/>
                    </a:xfrm>
                    <a:prstGeom prst="rect">
                      <a:avLst/>
                    </a:prstGeom>
                    <a:noFill/>
                    <a:ln w="9525">
                      <a:noFill/>
                      <a:miter lim="800000"/>
                      <a:headEnd/>
                      <a:tailEnd/>
                    </a:ln>
                  </pic:spPr>
                </pic:pic>
              </a:graphicData>
            </a:graphic>
          </wp:inline>
        </w:drawing>
      </w:r>
    </w:p>
    <w:p w:rsidR="00C77C61" w:rsidRDefault="00C77C61" w:rsidP="000A0840">
      <w:pPr>
        <w:spacing w:after="0"/>
      </w:pPr>
    </w:p>
    <w:p w:rsidR="000A0840" w:rsidRPr="00513FB3" w:rsidRDefault="000A0840" w:rsidP="000A0840">
      <w:pPr>
        <w:spacing w:after="0"/>
        <w:jc w:val="center"/>
        <w:rPr>
          <w:rFonts w:ascii="Nudi 04 e" w:hAnsi="Nudi 04 e"/>
          <w:b/>
          <w:color w:val="984806" w:themeColor="accent6" w:themeShade="80"/>
          <w:sz w:val="92"/>
        </w:rPr>
      </w:pPr>
      <w:r w:rsidRPr="00513FB3">
        <w:rPr>
          <w:rFonts w:ascii="Nudi 04 e" w:hAnsi="Nudi 04 e"/>
          <w:b/>
          <w:color w:val="984806" w:themeColor="accent6" w:themeShade="80"/>
          <w:sz w:val="92"/>
        </w:rPr>
        <w:t>PÀ£ÁðlPÀ gÁdå¥ÀvÀæ</w:t>
      </w:r>
    </w:p>
    <w:p w:rsidR="000A0840" w:rsidRPr="00513FB3" w:rsidRDefault="000A0840" w:rsidP="000A0840">
      <w:pPr>
        <w:spacing w:after="0"/>
        <w:jc w:val="center"/>
        <w:rPr>
          <w:rFonts w:ascii="Nudi 04 e" w:hAnsi="Nudi 04 e"/>
          <w:b/>
          <w:color w:val="7030A0"/>
          <w:sz w:val="46"/>
        </w:rPr>
      </w:pPr>
      <w:r w:rsidRPr="00513FB3">
        <w:rPr>
          <w:rFonts w:ascii="Nudi 04 e" w:hAnsi="Nudi 04 e"/>
          <w:b/>
          <w:color w:val="7030A0"/>
          <w:sz w:val="46"/>
        </w:rPr>
        <w:t>C¢üPÀÈvÀªÁV ¥ÀæPÀn¸À¯ÁzÀÄzÀÄ</w:t>
      </w:r>
    </w:p>
    <w:p w:rsidR="000A0840" w:rsidRPr="00513FB3" w:rsidRDefault="000A0840" w:rsidP="000A0840">
      <w:pPr>
        <w:spacing w:after="0"/>
        <w:jc w:val="center"/>
        <w:rPr>
          <w:rFonts w:ascii="Nudi 04 e" w:hAnsi="Nudi 04 e"/>
          <w:b/>
          <w:color w:val="7030A0"/>
          <w:sz w:val="46"/>
        </w:rPr>
      </w:pPr>
      <w:r w:rsidRPr="00513FB3">
        <w:rPr>
          <w:rFonts w:ascii="Nudi 04 e" w:hAnsi="Nudi 04 e"/>
          <w:b/>
          <w:color w:val="7030A0"/>
          <w:sz w:val="46"/>
        </w:rPr>
        <w:t>«±ÉÃµÀ ¥ÀwæPÉ</w:t>
      </w:r>
    </w:p>
    <w:tbl>
      <w:tblPr>
        <w:tblStyle w:val="TableGrid"/>
        <w:tblW w:w="0" w:type="auto"/>
        <w:jc w:val="center"/>
        <w:tblInd w:w="-41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1775"/>
        <w:gridCol w:w="5387"/>
        <w:gridCol w:w="2012"/>
      </w:tblGrid>
      <w:tr w:rsidR="000A0840" w:rsidRPr="00513FB3" w:rsidTr="009275E3">
        <w:trPr>
          <w:jc w:val="center"/>
        </w:trPr>
        <w:tc>
          <w:tcPr>
            <w:tcW w:w="1775" w:type="dxa"/>
          </w:tcPr>
          <w:p w:rsidR="000A0840" w:rsidRPr="00513FB3" w:rsidRDefault="000A0840" w:rsidP="00731B8F">
            <w:pPr>
              <w:jc w:val="center"/>
              <w:rPr>
                <w:rFonts w:ascii="Times New Roman" w:hAnsi="Times New Roman" w:cs="Times New Roman"/>
                <w:b/>
                <w:color w:val="984806" w:themeColor="accent6" w:themeShade="80"/>
              </w:rPr>
            </w:pPr>
            <w:r w:rsidRPr="00513FB3">
              <w:rPr>
                <w:rFonts w:ascii="Nudi 04 e" w:hAnsi="Nudi 04 e"/>
                <w:b/>
                <w:color w:val="984806" w:themeColor="accent6" w:themeShade="80"/>
              </w:rPr>
              <w:t xml:space="preserve">¨sÁUÀ </w:t>
            </w:r>
            <w:r w:rsidRPr="00513FB3">
              <w:rPr>
                <w:rFonts w:ascii="Times New Roman" w:hAnsi="Times New Roman" w:cs="Times New Roman"/>
                <w:b/>
                <w:color w:val="984806" w:themeColor="accent6" w:themeShade="80"/>
              </w:rPr>
              <w:t>–</w:t>
            </w:r>
            <w:r w:rsidRPr="00513FB3">
              <w:rPr>
                <w:rFonts w:ascii="Nudi 04 e" w:hAnsi="Nudi 04 e"/>
                <w:b/>
                <w:color w:val="984806" w:themeColor="accent6" w:themeShade="80"/>
              </w:rPr>
              <w:t xml:space="preserve"> </w:t>
            </w:r>
            <w:r w:rsidRPr="00513FB3">
              <w:rPr>
                <w:rFonts w:ascii="Times New Roman" w:hAnsi="Times New Roman" w:cs="Times New Roman"/>
                <w:b/>
                <w:color w:val="984806" w:themeColor="accent6" w:themeShade="80"/>
              </w:rPr>
              <w:t>IV-A</w:t>
            </w:r>
          </w:p>
        </w:tc>
        <w:tc>
          <w:tcPr>
            <w:tcW w:w="5387" w:type="dxa"/>
          </w:tcPr>
          <w:p w:rsidR="000A0840" w:rsidRPr="00513FB3" w:rsidRDefault="000A0840" w:rsidP="000A0840">
            <w:pPr>
              <w:jc w:val="center"/>
              <w:rPr>
                <w:rFonts w:ascii="Nudi 04 e" w:hAnsi="Nudi 04 e"/>
                <w:b/>
                <w:color w:val="984806" w:themeColor="accent6" w:themeShade="80"/>
              </w:rPr>
            </w:pPr>
            <w:r w:rsidRPr="00513FB3">
              <w:rPr>
                <w:rFonts w:ascii="Nudi 04 e" w:hAnsi="Nudi 04 e"/>
                <w:b/>
                <w:color w:val="984806" w:themeColor="accent6" w:themeShade="80"/>
              </w:rPr>
              <w:t>¨ÉAUÀ¼ÀÆgÀÄ, UÀÄgÀÄªÁgÀ, CPÉÆÖÃ§gï 18, 2007</w:t>
            </w:r>
          </w:p>
        </w:tc>
        <w:tc>
          <w:tcPr>
            <w:tcW w:w="2012" w:type="dxa"/>
          </w:tcPr>
          <w:p w:rsidR="000A0840" w:rsidRPr="00513FB3" w:rsidRDefault="000A0840" w:rsidP="00731B8F">
            <w:pPr>
              <w:jc w:val="center"/>
              <w:rPr>
                <w:rFonts w:ascii="Nudi 04 e" w:hAnsi="Nudi 04 e"/>
                <w:b/>
                <w:color w:val="984806" w:themeColor="accent6" w:themeShade="80"/>
              </w:rPr>
            </w:pPr>
            <w:r w:rsidRPr="00513FB3">
              <w:rPr>
                <w:rFonts w:ascii="Nudi 04 e" w:hAnsi="Nudi 04 e"/>
                <w:b/>
                <w:color w:val="984806" w:themeColor="accent6" w:themeShade="80"/>
              </w:rPr>
              <w:t>£ÀA.1930</w:t>
            </w:r>
          </w:p>
        </w:tc>
      </w:tr>
    </w:tbl>
    <w:p w:rsidR="000A0840" w:rsidRDefault="000A0840" w:rsidP="000A0840">
      <w:pPr>
        <w:spacing w:after="0"/>
        <w:jc w:val="center"/>
        <w:rPr>
          <w:rFonts w:ascii="Nudi 04 e" w:hAnsi="Nudi 04 e"/>
          <w:b/>
          <w:sz w:val="26"/>
        </w:rPr>
      </w:pPr>
    </w:p>
    <w:p w:rsidR="000A0840" w:rsidRPr="00513FB3" w:rsidRDefault="008A54A6" w:rsidP="000A0840">
      <w:pPr>
        <w:spacing w:after="0"/>
        <w:jc w:val="center"/>
        <w:rPr>
          <w:rFonts w:ascii="Times New Roman" w:hAnsi="Times New Roman" w:cs="Times New Roman"/>
          <w:color w:val="C00000"/>
          <w:sz w:val="24"/>
        </w:rPr>
      </w:pPr>
      <w:r w:rsidRPr="00513FB3">
        <w:rPr>
          <w:rFonts w:ascii="Times New Roman" w:hAnsi="Times New Roman" w:cs="Times New Roman"/>
          <w:color w:val="C00000"/>
          <w:sz w:val="24"/>
        </w:rPr>
        <w:t>Social Welfare Secretariat</w:t>
      </w:r>
    </w:p>
    <w:p w:rsidR="000A0840" w:rsidRPr="00513FB3" w:rsidRDefault="000A0840" w:rsidP="000A0840">
      <w:pPr>
        <w:spacing w:after="0"/>
        <w:jc w:val="center"/>
        <w:rPr>
          <w:rFonts w:ascii="Times New Roman" w:hAnsi="Times New Roman" w:cs="Times New Roman"/>
          <w:color w:val="C00000"/>
          <w:sz w:val="24"/>
        </w:rPr>
      </w:pPr>
      <w:r w:rsidRPr="00513FB3">
        <w:rPr>
          <w:rFonts w:ascii="Times New Roman" w:hAnsi="Times New Roman" w:cs="Times New Roman"/>
          <w:color w:val="C00000"/>
          <w:sz w:val="24"/>
        </w:rPr>
        <w:t>Notification</w:t>
      </w:r>
    </w:p>
    <w:p w:rsidR="000A0840" w:rsidRPr="00513FB3" w:rsidRDefault="00E23B41" w:rsidP="000A0840">
      <w:pPr>
        <w:spacing w:after="0"/>
        <w:jc w:val="center"/>
        <w:rPr>
          <w:rFonts w:ascii="Times New Roman" w:hAnsi="Times New Roman" w:cs="Times New Roman"/>
          <w:color w:val="C00000"/>
          <w:sz w:val="24"/>
        </w:rPr>
      </w:pPr>
      <w:r w:rsidRPr="00513FB3">
        <w:rPr>
          <w:rFonts w:ascii="Times New Roman" w:hAnsi="Times New Roman" w:cs="Times New Roman"/>
          <w:color w:val="C00000"/>
          <w:sz w:val="24"/>
        </w:rPr>
        <w:t>No.SWD 99 SLP 2007</w:t>
      </w:r>
      <w:r w:rsidR="000A0840" w:rsidRPr="00513FB3">
        <w:rPr>
          <w:rFonts w:ascii="Times New Roman" w:hAnsi="Times New Roman" w:cs="Times New Roman"/>
          <w:color w:val="C00000"/>
          <w:sz w:val="24"/>
        </w:rPr>
        <w:t>, Bangalore, dated 1</w:t>
      </w:r>
      <w:r w:rsidRPr="00513FB3">
        <w:rPr>
          <w:rFonts w:ascii="Times New Roman" w:hAnsi="Times New Roman" w:cs="Times New Roman"/>
          <w:color w:val="C00000"/>
          <w:sz w:val="24"/>
        </w:rPr>
        <w:t>8</w:t>
      </w:r>
      <w:r w:rsidR="000A0840" w:rsidRPr="00513FB3">
        <w:rPr>
          <w:rFonts w:ascii="Times New Roman" w:hAnsi="Times New Roman" w:cs="Times New Roman"/>
          <w:color w:val="C00000"/>
          <w:sz w:val="24"/>
          <w:vertAlign w:val="superscript"/>
        </w:rPr>
        <w:t>th</w:t>
      </w:r>
      <w:r w:rsidRPr="00513FB3">
        <w:rPr>
          <w:rFonts w:ascii="Times New Roman" w:hAnsi="Times New Roman" w:cs="Times New Roman"/>
          <w:color w:val="C00000"/>
          <w:sz w:val="24"/>
        </w:rPr>
        <w:t xml:space="preserve"> October, 2007</w:t>
      </w:r>
    </w:p>
    <w:p w:rsidR="000A0840" w:rsidRDefault="000A0840" w:rsidP="000A0840">
      <w:pPr>
        <w:spacing w:after="0"/>
        <w:rPr>
          <w:rFonts w:ascii="Times New Roman" w:hAnsi="Times New Roman" w:cs="Times New Roman"/>
          <w:sz w:val="24"/>
        </w:rPr>
      </w:pPr>
    </w:p>
    <w:p w:rsidR="000A0840" w:rsidRDefault="00B84EE4" w:rsidP="000A0840">
      <w:pPr>
        <w:spacing w:after="0"/>
        <w:jc w:val="both"/>
        <w:rPr>
          <w:rFonts w:ascii="Times New Roman" w:hAnsi="Times New Roman" w:cs="Times New Roman"/>
          <w:sz w:val="24"/>
        </w:rPr>
      </w:pPr>
      <w:r>
        <w:rPr>
          <w:rFonts w:ascii="Times New Roman" w:hAnsi="Times New Roman" w:cs="Times New Roman"/>
          <w:sz w:val="24"/>
        </w:rPr>
        <w:t xml:space="preserve">    WHEREAS</w:t>
      </w:r>
      <w:r w:rsidR="000A0840">
        <w:rPr>
          <w:rFonts w:ascii="Times New Roman" w:hAnsi="Times New Roman" w:cs="Times New Roman"/>
          <w:sz w:val="24"/>
        </w:rPr>
        <w:t xml:space="preserve"> the draft of the Karnataka </w:t>
      </w:r>
      <w:r w:rsidR="00A670B6">
        <w:rPr>
          <w:rFonts w:ascii="Times New Roman" w:hAnsi="Times New Roman" w:cs="Times New Roman"/>
          <w:sz w:val="24"/>
        </w:rPr>
        <w:t xml:space="preserve">Social </w:t>
      </w:r>
      <w:r w:rsidR="000A0840">
        <w:rPr>
          <w:rFonts w:ascii="Times New Roman" w:hAnsi="Times New Roman" w:cs="Times New Roman"/>
          <w:sz w:val="24"/>
        </w:rPr>
        <w:t xml:space="preserve"> Welfare </w:t>
      </w:r>
      <w:r w:rsidR="00A670B6">
        <w:rPr>
          <w:rFonts w:ascii="Times New Roman" w:hAnsi="Times New Roman" w:cs="Times New Roman"/>
          <w:sz w:val="24"/>
        </w:rPr>
        <w:t xml:space="preserve">Department Service (Cadre and Recruitment) (Amendment) Rules 2007 was published in exercise of the powers conferred by sub-section (1) of section 3 read with section 8 of the Karnataka State Civil Services Act 1978 (Karnataka Act 14 of 1990) as required by clause(a) of sub-section (2) of section (3) of the said Act, in notification No.SWD 99 SLP 2007 dated:31-08-2007, in part IV-A of the Karnataka </w:t>
      </w:r>
      <w:r w:rsidR="00051C0B">
        <w:rPr>
          <w:rFonts w:ascii="Times New Roman" w:hAnsi="Times New Roman" w:cs="Times New Roman"/>
          <w:sz w:val="24"/>
        </w:rPr>
        <w:t>Gazette (extraordinary)  dated:31-08-2007 inviting objections and suggestions from all the persons likely to be</w:t>
      </w:r>
      <w:r w:rsidR="0008649A">
        <w:rPr>
          <w:rFonts w:ascii="Times New Roman" w:hAnsi="Times New Roman" w:cs="Times New Roman"/>
          <w:sz w:val="24"/>
        </w:rPr>
        <w:t xml:space="preserve"> affected thereby within fiftee</w:t>
      </w:r>
      <w:r w:rsidR="00051C0B">
        <w:rPr>
          <w:rFonts w:ascii="Times New Roman" w:hAnsi="Times New Roman" w:cs="Times New Roman"/>
          <w:sz w:val="24"/>
        </w:rPr>
        <w:t>n days from the date of publication of the Notification in the official Gazette.</w:t>
      </w:r>
    </w:p>
    <w:p w:rsidR="000A0840" w:rsidRDefault="000A0840" w:rsidP="000A0840">
      <w:pPr>
        <w:spacing w:after="0"/>
        <w:jc w:val="both"/>
        <w:rPr>
          <w:rFonts w:ascii="Times New Roman" w:hAnsi="Times New Roman" w:cs="Times New Roman"/>
          <w:sz w:val="24"/>
        </w:rPr>
      </w:pPr>
    </w:p>
    <w:p w:rsidR="000A0840" w:rsidRDefault="00E56C6D" w:rsidP="000A0840">
      <w:pPr>
        <w:spacing w:after="0"/>
        <w:jc w:val="both"/>
        <w:rPr>
          <w:rFonts w:ascii="Times New Roman" w:hAnsi="Times New Roman" w:cs="Times New Roman"/>
          <w:sz w:val="24"/>
        </w:rPr>
      </w:pPr>
      <w:r>
        <w:rPr>
          <w:rFonts w:ascii="Times New Roman" w:hAnsi="Times New Roman" w:cs="Times New Roman"/>
          <w:sz w:val="24"/>
        </w:rPr>
        <w:t xml:space="preserve">     AND WHEREAS </w:t>
      </w:r>
      <w:r w:rsidR="000A0840">
        <w:rPr>
          <w:rFonts w:ascii="Times New Roman" w:hAnsi="Times New Roman" w:cs="Times New Roman"/>
          <w:sz w:val="24"/>
        </w:rPr>
        <w:t xml:space="preserve"> the said Ga</w:t>
      </w:r>
      <w:r w:rsidR="00632DE3">
        <w:rPr>
          <w:rFonts w:ascii="Times New Roman" w:hAnsi="Times New Roman" w:cs="Times New Roman"/>
          <w:sz w:val="24"/>
        </w:rPr>
        <w:t xml:space="preserve">zette was made available to </w:t>
      </w:r>
      <w:r w:rsidR="000A0840">
        <w:rPr>
          <w:rFonts w:ascii="Times New Roman" w:hAnsi="Times New Roman" w:cs="Times New Roman"/>
          <w:sz w:val="24"/>
        </w:rPr>
        <w:t xml:space="preserve">public on </w:t>
      </w:r>
      <w:r w:rsidR="00051C0B">
        <w:rPr>
          <w:rFonts w:ascii="Times New Roman" w:hAnsi="Times New Roman" w:cs="Times New Roman"/>
          <w:sz w:val="24"/>
        </w:rPr>
        <w:t>31-08-2007.</w:t>
      </w:r>
    </w:p>
    <w:p w:rsidR="000A0840" w:rsidRDefault="000A0840" w:rsidP="000A0840">
      <w:pPr>
        <w:spacing w:after="0"/>
        <w:jc w:val="both"/>
        <w:rPr>
          <w:rFonts w:ascii="Times New Roman" w:hAnsi="Times New Roman" w:cs="Times New Roman"/>
          <w:sz w:val="24"/>
        </w:rPr>
      </w:pPr>
    </w:p>
    <w:p w:rsidR="00A252EA" w:rsidRDefault="000A0840" w:rsidP="000A0840">
      <w:pPr>
        <w:spacing w:after="0"/>
        <w:jc w:val="both"/>
        <w:rPr>
          <w:rFonts w:ascii="Times New Roman" w:hAnsi="Times New Roman" w:cs="Times New Roman"/>
          <w:sz w:val="24"/>
        </w:rPr>
      </w:pPr>
      <w:r>
        <w:rPr>
          <w:rFonts w:ascii="Times New Roman" w:hAnsi="Times New Roman" w:cs="Times New Roman"/>
          <w:sz w:val="24"/>
        </w:rPr>
        <w:t xml:space="preserve">     </w:t>
      </w:r>
      <w:r w:rsidR="00E56C6D">
        <w:rPr>
          <w:rFonts w:ascii="Times New Roman" w:hAnsi="Times New Roman" w:cs="Times New Roman"/>
          <w:sz w:val="24"/>
        </w:rPr>
        <w:t xml:space="preserve">AND WHEREAS  </w:t>
      </w:r>
      <w:r w:rsidR="00A252EA">
        <w:rPr>
          <w:rFonts w:ascii="Times New Roman" w:hAnsi="Times New Roman" w:cs="Times New Roman"/>
          <w:sz w:val="24"/>
        </w:rPr>
        <w:t>No objection</w:t>
      </w:r>
      <w:r>
        <w:rPr>
          <w:rFonts w:ascii="Times New Roman" w:hAnsi="Times New Roman" w:cs="Times New Roman"/>
          <w:sz w:val="24"/>
        </w:rPr>
        <w:t xml:space="preserve"> and suggestions </w:t>
      </w:r>
      <w:r w:rsidR="00A252EA">
        <w:rPr>
          <w:rFonts w:ascii="Times New Roman" w:hAnsi="Times New Roman" w:cs="Times New Roman"/>
          <w:sz w:val="24"/>
        </w:rPr>
        <w:t xml:space="preserve">have not been received </w:t>
      </w:r>
      <w:r>
        <w:rPr>
          <w:rFonts w:ascii="Times New Roman" w:hAnsi="Times New Roman" w:cs="Times New Roman"/>
          <w:sz w:val="24"/>
        </w:rPr>
        <w:t xml:space="preserve">in </w:t>
      </w:r>
      <w:r w:rsidR="00A252EA">
        <w:rPr>
          <w:rFonts w:ascii="Times New Roman" w:hAnsi="Times New Roman" w:cs="Times New Roman"/>
          <w:sz w:val="24"/>
        </w:rPr>
        <w:t>respect of the said draft rules.</w:t>
      </w:r>
    </w:p>
    <w:p w:rsidR="00A252EA" w:rsidRDefault="00A252EA" w:rsidP="000A0840">
      <w:pPr>
        <w:spacing w:after="0"/>
        <w:jc w:val="both"/>
        <w:rPr>
          <w:rFonts w:ascii="Times New Roman" w:hAnsi="Times New Roman" w:cs="Times New Roman"/>
          <w:sz w:val="24"/>
        </w:rPr>
      </w:pPr>
    </w:p>
    <w:p w:rsidR="000A0840" w:rsidRDefault="00E56C6D" w:rsidP="000A0840">
      <w:pPr>
        <w:spacing w:after="0"/>
        <w:jc w:val="both"/>
        <w:rPr>
          <w:rFonts w:ascii="Times New Roman" w:hAnsi="Times New Roman" w:cs="Times New Roman"/>
          <w:sz w:val="24"/>
        </w:rPr>
      </w:pPr>
      <w:r>
        <w:rPr>
          <w:rFonts w:ascii="Times New Roman" w:hAnsi="Times New Roman" w:cs="Times New Roman"/>
          <w:sz w:val="24"/>
        </w:rPr>
        <w:t xml:space="preserve">     NOW THEREFORE, </w:t>
      </w:r>
      <w:r w:rsidR="000A0840">
        <w:rPr>
          <w:rFonts w:ascii="Times New Roman" w:hAnsi="Times New Roman" w:cs="Times New Roman"/>
          <w:sz w:val="24"/>
        </w:rPr>
        <w:t>in exercise of the powers conferred by sub-section (1) of Section 3 read with section 8 of the Karnataka State Civil Services Act, 1976 (Karnataka Act 14 of 1990)  the Government of Karnataka hereby makes the following rules, namely:-</w:t>
      </w:r>
    </w:p>
    <w:p w:rsidR="007F21A4" w:rsidRDefault="007F21A4" w:rsidP="000A0840">
      <w:pPr>
        <w:spacing w:after="0"/>
        <w:jc w:val="both"/>
        <w:rPr>
          <w:rFonts w:ascii="Times New Roman" w:hAnsi="Times New Roman" w:cs="Times New Roman"/>
          <w:sz w:val="24"/>
        </w:rPr>
      </w:pPr>
    </w:p>
    <w:p w:rsidR="007F21A4" w:rsidRPr="005C74D3" w:rsidRDefault="00632DE3" w:rsidP="007F21A4">
      <w:pPr>
        <w:spacing w:after="0"/>
        <w:jc w:val="center"/>
        <w:rPr>
          <w:rFonts w:ascii="Times New Roman" w:hAnsi="Times New Roman" w:cs="Times New Roman"/>
          <w:b/>
          <w:color w:val="C00000"/>
          <w:sz w:val="24"/>
          <w:u w:val="single"/>
        </w:rPr>
      </w:pPr>
      <w:r w:rsidRPr="005C74D3">
        <w:rPr>
          <w:rFonts w:ascii="Times New Roman" w:hAnsi="Times New Roman" w:cs="Times New Roman"/>
          <w:b/>
          <w:color w:val="C00000"/>
          <w:sz w:val="24"/>
          <w:u w:val="single"/>
        </w:rPr>
        <w:t>RULES</w:t>
      </w:r>
    </w:p>
    <w:p w:rsidR="000A0840" w:rsidRDefault="000A0840" w:rsidP="000A0840">
      <w:pPr>
        <w:spacing w:after="0"/>
        <w:jc w:val="both"/>
        <w:rPr>
          <w:rFonts w:ascii="Times New Roman" w:hAnsi="Times New Roman" w:cs="Times New Roman"/>
          <w:sz w:val="24"/>
        </w:rPr>
      </w:pPr>
    </w:p>
    <w:p w:rsidR="000A0840" w:rsidRDefault="000A0840" w:rsidP="005068EA">
      <w:pPr>
        <w:pStyle w:val="ListParagraph"/>
        <w:numPr>
          <w:ilvl w:val="0"/>
          <w:numId w:val="4"/>
        </w:numPr>
        <w:spacing w:after="0"/>
        <w:jc w:val="both"/>
        <w:rPr>
          <w:rFonts w:ascii="Times New Roman" w:hAnsi="Times New Roman" w:cs="Times New Roman"/>
          <w:sz w:val="24"/>
        </w:rPr>
      </w:pPr>
      <w:r w:rsidRPr="005C74D3">
        <w:rPr>
          <w:rFonts w:ascii="Times New Roman" w:hAnsi="Times New Roman" w:cs="Times New Roman"/>
          <w:b/>
          <w:sz w:val="24"/>
          <w:u w:val="single"/>
        </w:rPr>
        <w:t>Title and Commencement</w:t>
      </w:r>
      <w:r>
        <w:rPr>
          <w:rFonts w:ascii="Times New Roman" w:hAnsi="Times New Roman" w:cs="Times New Roman"/>
          <w:sz w:val="24"/>
        </w:rPr>
        <w:t xml:space="preserve"> :- (1) These rules may be called the Karnataka General Services Scheduled Castes / Scheduled Tribes Welfare Branch (Recru</w:t>
      </w:r>
      <w:r w:rsidR="005068EA">
        <w:rPr>
          <w:rFonts w:ascii="Times New Roman" w:hAnsi="Times New Roman" w:cs="Times New Roman"/>
          <w:sz w:val="24"/>
        </w:rPr>
        <w:t>itment) (Amendment) Rules, 2007</w:t>
      </w:r>
      <w:r>
        <w:rPr>
          <w:rFonts w:ascii="Times New Roman" w:hAnsi="Times New Roman" w:cs="Times New Roman"/>
          <w:sz w:val="24"/>
        </w:rPr>
        <w:t>.</w:t>
      </w:r>
    </w:p>
    <w:p w:rsidR="000A0840" w:rsidRDefault="005C74D3" w:rsidP="000A0840">
      <w:pPr>
        <w:spacing w:after="0"/>
        <w:jc w:val="both"/>
        <w:rPr>
          <w:rFonts w:ascii="Times New Roman" w:hAnsi="Times New Roman" w:cs="Times New Roman"/>
          <w:sz w:val="24"/>
        </w:rPr>
      </w:pPr>
      <w:r>
        <w:rPr>
          <w:rFonts w:ascii="Times New Roman" w:hAnsi="Times New Roman" w:cs="Times New Roman"/>
          <w:sz w:val="24"/>
        </w:rPr>
        <w:t xml:space="preserve">       (2)These</w:t>
      </w:r>
      <w:r w:rsidR="000A0840">
        <w:rPr>
          <w:rFonts w:ascii="Times New Roman" w:hAnsi="Times New Roman" w:cs="Times New Roman"/>
          <w:sz w:val="24"/>
        </w:rPr>
        <w:t xml:space="preserve"> </w:t>
      </w:r>
      <w:r w:rsidR="005068EA">
        <w:rPr>
          <w:rFonts w:ascii="Times New Roman" w:hAnsi="Times New Roman" w:cs="Times New Roman"/>
          <w:sz w:val="24"/>
        </w:rPr>
        <w:t xml:space="preserve">rules </w:t>
      </w:r>
      <w:r w:rsidR="000A0840">
        <w:rPr>
          <w:rFonts w:ascii="Times New Roman" w:hAnsi="Times New Roman" w:cs="Times New Roman"/>
          <w:sz w:val="24"/>
        </w:rPr>
        <w:t xml:space="preserve">shall come into force </w:t>
      </w:r>
      <w:r>
        <w:rPr>
          <w:rFonts w:ascii="Times New Roman" w:hAnsi="Times New Roman" w:cs="Times New Roman"/>
          <w:sz w:val="24"/>
        </w:rPr>
        <w:t>on</w:t>
      </w:r>
      <w:r w:rsidR="000A0840">
        <w:rPr>
          <w:rFonts w:ascii="Times New Roman" w:hAnsi="Times New Roman" w:cs="Times New Roman"/>
          <w:sz w:val="24"/>
        </w:rPr>
        <w:t xml:space="preserve"> the date of their publication in the Official Gazette.</w:t>
      </w:r>
    </w:p>
    <w:p w:rsidR="000A0840" w:rsidRPr="005927A1" w:rsidRDefault="000A0840" w:rsidP="000A0840">
      <w:pPr>
        <w:spacing w:after="0"/>
        <w:jc w:val="both"/>
        <w:rPr>
          <w:rFonts w:ascii="Times New Roman" w:hAnsi="Times New Roman" w:cs="Times New Roman"/>
          <w:sz w:val="2"/>
        </w:rPr>
      </w:pPr>
    </w:p>
    <w:p w:rsidR="000A0840" w:rsidRDefault="000518A8" w:rsidP="005068EA">
      <w:pPr>
        <w:pStyle w:val="ListParagraph"/>
        <w:numPr>
          <w:ilvl w:val="0"/>
          <w:numId w:val="4"/>
        </w:numPr>
        <w:spacing w:after="0"/>
        <w:jc w:val="both"/>
        <w:rPr>
          <w:rFonts w:ascii="Times New Roman" w:hAnsi="Times New Roman" w:cs="Times New Roman"/>
          <w:sz w:val="24"/>
        </w:rPr>
      </w:pPr>
      <w:r w:rsidRPr="005C74D3">
        <w:rPr>
          <w:rFonts w:ascii="Times New Roman" w:hAnsi="Times New Roman" w:cs="Times New Roman"/>
          <w:b/>
          <w:sz w:val="24"/>
          <w:u w:val="single"/>
        </w:rPr>
        <w:t>A</w:t>
      </w:r>
      <w:r w:rsidR="000A0840" w:rsidRPr="005C74D3">
        <w:rPr>
          <w:rFonts w:ascii="Times New Roman" w:hAnsi="Times New Roman" w:cs="Times New Roman"/>
          <w:b/>
          <w:sz w:val="24"/>
          <w:u w:val="single"/>
        </w:rPr>
        <w:t xml:space="preserve">mendment of </w:t>
      </w:r>
      <w:r w:rsidR="005C74D3" w:rsidRPr="005C74D3">
        <w:rPr>
          <w:rFonts w:ascii="Times New Roman" w:hAnsi="Times New Roman" w:cs="Times New Roman"/>
          <w:b/>
          <w:sz w:val="24"/>
          <w:u w:val="single"/>
        </w:rPr>
        <w:t xml:space="preserve">the </w:t>
      </w:r>
      <w:r w:rsidR="005068EA" w:rsidRPr="005C74D3">
        <w:rPr>
          <w:rFonts w:ascii="Times New Roman" w:hAnsi="Times New Roman" w:cs="Times New Roman"/>
          <w:b/>
          <w:sz w:val="24"/>
          <w:u w:val="single"/>
        </w:rPr>
        <w:t>Schedule</w:t>
      </w:r>
      <w:r w:rsidR="005068EA">
        <w:rPr>
          <w:rFonts w:ascii="Times New Roman" w:hAnsi="Times New Roman" w:cs="Times New Roman"/>
          <w:sz w:val="24"/>
        </w:rPr>
        <w:t>:- In the Schedule to the Karnataka General Services Scheduled Caste / Scheduled Tribe Welfare Branch (Recruitment) Rules 1985.</w:t>
      </w:r>
    </w:p>
    <w:p w:rsidR="005068EA" w:rsidRPr="005927A1" w:rsidRDefault="005068EA" w:rsidP="005068EA">
      <w:pPr>
        <w:pStyle w:val="ListParagraph"/>
        <w:spacing w:after="0"/>
        <w:jc w:val="both"/>
        <w:rPr>
          <w:rFonts w:ascii="Times New Roman" w:hAnsi="Times New Roman" w:cs="Times New Roman"/>
          <w:sz w:val="2"/>
        </w:rPr>
      </w:pPr>
    </w:p>
    <w:p w:rsidR="000A0840" w:rsidRPr="00CA66B3" w:rsidRDefault="000A0840" w:rsidP="00CA66B3">
      <w:pPr>
        <w:pStyle w:val="ListParagraph"/>
        <w:numPr>
          <w:ilvl w:val="0"/>
          <w:numId w:val="11"/>
        </w:numPr>
        <w:spacing w:after="0"/>
        <w:jc w:val="both"/>
        <w:rPr>
          <w:rFonts w:ascii="Times New Roman" w:hAnsi="Times New Roman" w:cs="Times New Roman"/>
          <w:sz w:val="24"/>
        </w:rPr>
      </w:pPr>
      <w:r w:rsidRPr="00CA66B3">
        <w:rPr>
          <w:rFonts w:ascii="Times New Roman" w:hAnsi="Times New Roman" w:cs="Times New Roman"/>
          <w:sz w:val="24"/>
        </w:rPr>
        <w:t xml:space="preserve">In the entries relating to </w:t>
      </w:r>
      <w:r w:rsidR="005068EA" w:rsidRPr="00CA66B3">
        <w:rPr>
          <w:rFonts w:ascii="Times New Roman" w:hAnsi="Times New Roman" w:cs="Times New Roman"/>
          <w:sz w:val="24"/>
        </w:rPr>
        <w:t xml:space="preserve">category of posts of First Division Clerks / Scheduled Caste / Scheduled Tribe Welfare Inspector at Serial number 16.  In the entries in column (3) for the words “Hostel Superintendent ”the words “Junior Warden for Boys (Non-graduates) and Junior Warden for Girls (Non-graduates) on the basis of combined seniority </w:t>
      </w:r>
      <w:r w:rsidR="005C74D3" w:rsidRPr="00CA66B3">
        <w:rPr>
          <w:rFonts w:ascii="Times New Roman" w:hAnsi="Times New Roman" w:cs="Times New Roman"/>
          <w:sz w:val="24"/>
        </w:rPr>
        <w:t>shall</w:t>
      </w:r>
      <w:r w:rsidR="00D835A5" w:rsidRPr="00CA66B3">
        <w:rPr>
          <w:rFonts w:ascii="Times New Roman" w:hAnsi="Times New Roman" w:cs="Times New Roman"/>
          <w:sz w:val="24"/>
        </w:rPr>
        <w:t xml:space="preserve"> be substituted:</w:t>
      </w:r>
    </w:p>
    <w:p w:rsidR="00D835A5" w:rsidRPr="000845B0" w:rsidRDefault="00D835A5" w:rsidP="00D835A5">
      <w:pPr>
        <w:spacing w:after="0"/>
        <w:jc w:val="both"/>
        <w:rPr>
          <w:rFonts w:ascii="Times New Roman" w:hAnsi="Times New Roman" w:cs="Times New Roman"/>
          <w:sz w:val="16"/>
        </w:rPr>
      </w:pPr>
      <w:r>
        <w:rPr>
          <w:rFonts w:ascii="Times New Roman" w:hAnsi="Times New Roman" w:cs="Times New Roman"/>
          <w:sz w:val="24"/>
        </w:rPr>
        <w:t xml:space="preserve">     </w:t>
      </w:r>
    </w:p>
    <w:p w:rsidR="00D835A5" w:rsidRPr="00CA66B3" w:rsidRDefault="00D835A5" w:rsidP="00CA66B3">
      <w:pPr>
        <w:pStyle w:val="ListParagraph"/>
        <w:numPr>
          <w:ilvl w:val="0"/>
          <w:numId w:val="11"/>
        </w:numPr>
        <w:spacing w:after="0"/>
        <w:jc w:val="both"/>
        <w:rPr>
          <w:rFonts w:ascii="Times New Roman" w:hAnsi="Times New Roman" w:cs="Times New Roman"/>
          <w:sz w:val="24"/>
        </w:rPr>
      </w:pPr>
      <w:r w:rsidRPr="00CA66B3">
        <w:rPr>
          <w:rFonts w:ascii="Times New Roman" w:hAnsi="Times New Roman" w:cs="Times New Roman"/>
          <w:sz w:val="24"/>
        </w:rPr>
        <w:t xml:space="preserve"> In the entries relating to category of posts of “warden (Boys)”at Serial Number                     </w:t>
      </w:r>
    </w:p>
    <w:p w:rsidR="00D835A5" w:rsidRDefault="00D835A5" w:rsidP="00D835A5">
      <w:pPr>
        <w:spacing w:after="0"/>
        <w:jc w:val="both"/>
        <w:rPr>
          <w:rFonts w:ascii="Times New Roman" w:hAnsi="Times New Roman" w:cs="Times New Roman"/>
          <w:sz w:val="24"/>
        </w:rPr>
      </w:pPr>
      <w:r>
        <w:rPr>
          <w:rFonts w:ascii="Times New Roman" w:hAnsi="Times New Roman" w:cs="Times New Roman"/>
          <w:sz w:val="24"/>
        </w:rPr>
        <w:t xml:space="preserve">    </w:t>
      </w:r>
      <w:r w:rsidR="00CA66B3">
        <w:rPr>
          <w:rFonts w:ascii="Times New Roman" w:hAnsi="Times New Roman" w:cs="Times New Roman"/>
          <w:sz w:val="24"/>
        </w:rPr>
        <w:t xml:space="preserve">              </w:t>
      </w:r>
      <w:r>
        <w:rPr>
          <w:rFonts w:ascii="Times New Roman" w:hAnsi="Times New Roman" w:cs="Times New Roman"/>
          <w:sz w:val="24"/>
        </w:rPr>
        <w:t xml:space="preserve">17, for the entries in column (3) and (4) the </w:t>
      </w:r>
      <w:r w:rsidR="000845B0">
        <w:rPr>
          <w:rFonts w:ascii="Times New Roman" w:hAnsi="Times New Roman" w:cs="Times New Roman"/>
          <w:sz w:val="24"/>
        </w:rPr>
        <w:t>following shall be substituted n</w:t>
      </w:r>
      <w:r>
        <w:rPr>
          <w:rFonts w:ascii="Times New Roman" w:hAnsi="Times New Roman" w:cs="Times New Roman"/>
          <w:sz w:val="24"/>
        </w:rPr>
        <w:t>amely:</w:t>
      </w:r>
    </w:p>
    <w:p w:rsidR="00257B41" w:rsidRPr="00D835A5" w:rsidRDefault="00257B41" w:rsidP="00D835A5">
      <w:pPr>
        <w:spacing w:after="0"/>
        <w:jc w:val="both"/>
        <w:rPr>
          <w:rFonts w:ascii="Times New Roman" w:hAnsi="Times New Roman" w:cs="Times New Roman"/>
          <w:sz w:val="24"/>
        </w:rPr>
      </w:pPr>
      <w:r>
        <w:rPr>
          <w:rFonts w:ascii="Times New Roman" w:hAnsi="Times New Roman" w:cs="Times New Roman"/>
          <w:sz w:val="24"/>
        </w:rPr>
        <w:t xml:space="preserve">               </w:t>
      </w:r>
    </w:p>
    <w:tbl>
      <w:tblPr>
        <w:tblStyle w:val="TableGrid"/>
        <w:tblW w:w="0" w:type="auto"/>
        <w:tblInd w:w="1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3969"/>
        <w:gridCol w:w="3119"/>
      </w:tblGrid>
      <w:tr w:rsidR="00257B41" w:rsidTr="005927A1">
        <w:tc>
          <w:tcPr>
            <w:tcW w:w="3969" w:type="dxa"/>
          </w:tcPr>
          <w:p w:rsidR="00257B41" w:rsidRDefault="00257B41" w:rsidP="00D835A5">
            <w:pPr>
              <w:jc w:val="both"/>
              <w:rPr>
                <w:rFonts w:ascii="Times New Roman" w:hAnsi="Times New Roman" w:cs="Times New Roman"/>
                <w:sz w:val="24"/>
              </w:rPr>
            </w:pPr>
            <w:r>
              <w:rPr>
                <w:rFonts w:ascii="Times New Roman" w:hAnsi="Times New Roman" w:cs="Times New Roman"/>
                <w:sz w:val="24"/>
              </w:rPr>
              <w:t>“By direct recruitment in accordance with Karnataka Civil Services (direct Recruitment by competitive Examinations and Selection)  (General) Rules, 2006</w:t>
            </w:r>
          </w:p>
        </w:tc>
        <w:tc>
          <w:tcPr>
            <w:tcW w:w="3119" w:type="dxa"/>
          </w:tcPr>
          <w:p w:rsidR="00257B41" w:rsidRDefault="00257B41" w:rsidP="00D835A5">
            <w:pPr>
              <w:jc w:val="both"/>
              <w:rPr>
                <w:rFonts w:ascii="Times New Roman" w:hAnsi="Times New Roman" w:cs="Times New Roman"/>
                <w:sz w:val="24"/>
              </w:rPr>
            </w:pPr>
            <w:r>
              <w:rPr>
                <w:rFonts w:ascii="Times New Roman" w:hAnsi="Times New Roman" w:cs="Times New Roman"/>
                <w:sz w:val="24"/>
              </w:rPr>
              <w:t>Must be a holder of a degree with degree in education</w:t>
            </w:r>
          </w:p>
        </w:tc>
      </w:tr>
    </w:tbl>
    <w:p w:rsidR="00257B41" w:rsidRPr="00492DE9" w:rsidRDefault="00257B41" w:rsidP="00D835A5">
      <w:pPr>
        <w:spacing w:after="0"/>
        <w:jc w:val="both"/>
        <w:rPr>
          <w:rFonts w:ascii="Times New Roman" w:hAnsi="Times New Roman" w:cs="Times New Roman"/>
          <w:sz w:val="14"/>
        </w:rPr>
      </w:pPr>
    </w:p>
    <w:p w:rsidR="000A0840" w:rsidRDefault="00CA66B3" w:rsidP="000A0840">
      <w:pPr>
        <w:rPr>
          <w:rFonts w:ascii="Times New Roman" w:hAnsi="Times New Roman" w:cs="Times New Roman"/>
          <w:sz w:val="24"/>
        </w:rPr>
      </w:pPr>
      <w:r>
        <w:rPr>
          <w:rFonts w:ascii="Times New Roman" w:hAnsi="Times New Roman" w:cs="Times New Roman"/>
          <w:sz w:val="24"/>
        </w:rPr>
        <w:t xml:space="preserve">     </w:t>
      </w:r>
      <w:r w:rsidR="00AC73C0">
        <w:rPr>
          <w:rFonts w:ascii="Times New Roman" w:hAnsi="Times New Roman" w:cs="Times New Roman"/>
          <w:sz w:val="24"/>
        </w:rPr>
        <w:t xml:space="preserve"> (iii) In the entries relating to the category of posts of Warden (Girls)at Serial n</w:t>
      </w:r>
      <w:r w:rsidR="000518A8">
        <w:rPr>
          <w:rFonts w:ascii="Times New Roman" w:hAnsi="Times New Roman" w:cs="Times New Roman"/>
          <w:sz w:val="24"/>
        </w:rPr>
        <w:t>umber 18 for the entries in column</w:t>
      </w:r>
      <w:r w:rsidR="00AC73C0">
        <w:rPr>
          <w:rFonts w:ascii="Times New Roman" w:hAnsi="Times New Roman" w:cs="Times New Roman"/>
          <w:sz w:val="24"/>
        </w:rPr>
        <w:t xml:space="preserve"> (3) and (4) the f</w:t>
      </w:r>
      <w:r w:rsidR="000845B0">
        <w:rPr>
          <w:rFonts w:ascii="Times New Roman" w:hAnsi="Times New Roman" w:cs="Times New Roman"/>
          <w:sz w:val="24"/>
        </w:rPr>
        <w:t>ollowing shall be substituted, n</w:t>
      </w:r>
      <w:r w:rsidR="00AC73C0">
        <w:rPr>
          <w:rFonts w:ascii="Times New Roman" w:hAnsi="Times New Roman" w:cs="Times New Roman"/>
          <w:sz w:val="24"/>
        </w:rPr>
        <w:t>amely:-</w:t>
      </w:r>
    </w:p>
    <w:tbl>
      <w:tblPr>
        <w:tblStyle w:val="TableGrid"/>
        <w:tblW w:w="0" w:type="auto"/>
        <w:tblInd w:w="1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3969"/>
        <w:gridCol w:w="3119"/>
      </w:tblGrid>
      <w:tr w:rsidR="00AC73C0" w:rsidTr="005927A1">
        <w:tc>
          <w:tcPr>
            <w:tcW w:w="3969" w:type="dxa"/>
          </w:tcPr>
          <w:p w:rsidR="00AC73C0" w:rsidRDefault="00AC73C0" w:rsidP="00731B8F">
            <w:pPr>
              <w:jc w:val="both"/>
              <w:rPr>
                <w:rFonts w:ascii="Times New Roman" w:hAnsi="Times New Roman" w:cs="Times New Roman"/>
                <w:sz w:val="24"/>
              </w:rPr>
            </w:pPr>
            <w:r>
              <w:rPr>
                <w:rFonts w:ascii="Times New Roman" w:hAnsi="Times New Roman" w:cs="Times New Roman"/>
                <w:sz w:val="24"/>
              </w:rPr>
              <w:t xml:space="preserve"> “By direct recruitment in accordance with Karnataka Civil Services (direct Recruitment by competitive Examinations and Selection)  (General) Rules, 2006</w:t>
            </w:r>
          </w:p>
        </w:tc>
        <w:tc>
          <w:tcPr>
            <w:tcW w:w="3119" w:type="dxa"/>
          </w:tcPr>
          <w:p w:rsidR="00AC73C0" w:rsidRDefault="00AC73C0" w:rsidP="00731B8F">
            <w:pPr>
              <w:jc w:val="both"/>
              <w:rPr>
                <w:rFonts w:ascii="Times New Roman" w:hAnsi="Times New Roman" w:cs="Times New Roman"/>
                <w:sz w:val="24"/>
              </w:rPr>
            </w:pPr>
            <w:r>
              <w:rPr>
                <w:rFonts w:ascii="Times New Roman" w:hAnsi="Times New Roman" w:cs="Times New Roman"/>
                <w:sz w:val="24"/>
              </w:rPr>
              <w:t>Must be a holder of a degree with degree in education</w:t>
            </w:r>
          </w:p>
        </w:tc>
      </w:tr>
    </w:tbl>
    <w:p w:rsidR="00F23877" w:rsidRPr="005927A1" w:rsidRDefault="00F23877" w:rsidP="00AC73C0">
      <w:pPr>
        <w:tabs>
          <w:tab w:val="left" w:pos="1371"/>
        </w:tabs>
        <w:rPr>
          <w:rFonts w:ascii="Times New Roman" w:hAnsi="Times New Roman" w:cs="Times New Roman"/>
          <w:sz w:val="2"/>
        </w:rPr>
      </w:pPr>
    </w:p>
    <w:p w:rsidR="00AC73C0" w:rsidRDefault="00F23877" w:rsidP="00F23877">
      <w:pPr>
        <w:rPr>
          <w:rFonts w:ascii="Times New Roman" w:hAnsi="Times New Roman" w:cs="Times New Roman"/>
          <w:sz w:val="24"/>
        </w:rPr>
      </w:pPr>
      <w:r>
        <w:rPr>
          <w:rFonts w:ascii="Times New Roman" w:hAnsi="Times New Roman" w:cs="Times New Roman"/>
          <w:sz w:val="24"/>
        </w:rPr>
        <w:t xml:space="preserve">           (iv) for the category of post of Hostel Superintendent for Boys at Serial Number 26 and entries relating thereto, the following shall be substituted namely:</w:t>
      </w:r>
    </w:p>
    <w:p w:rsidR="00F23877" w:rsidRDefault="00F23877" w:rsidP="00F23877">
      <w:pPr>
        <w:rPr>
          <w:rFonts w:ascii="Times New Roman" w:hAnsi="Times New Roman" w:cs="Times New Roman"/>
          <w:sz w:val="24"/>
        </w:rPr>
      </w:pPr>
      <w:r>
        <w:rPr>
          <w:rFonts w:ascii="Times New Roman" w:hAnsi="Times New Roman" w:cs="Times New Roman"/>
          <w:sz w:val="24"/>
        </w:rPr>
        <w:t xml:space="preserve">                      “26 Junior Warden for Boys Non-graduate”</w:t>
      </w:r>
    </w:p>
    <w:p w:rsidR="002F476F" w:rsidRDefault="002F476F" w:rsidP="00F23877">
      <w:pPr>
        <w:rPr>
          <w:rFonts w:ascii="Times New Roman" w:hAnsi="Times New Roman" w:cs="Times New Roman"/>
          <w:sz w:val="24"/>
        </w:rPr>
      </w:pPr>
      <w:r>
        <w:rPr>
          <w:rFonts w:ascii="Times New Roman" w:hAnsi="Times New Roman" w:cs="Times New Roman"/>
          <w:sz w:val="24"/>
        </w:rPr>
        <w:t xml:space="preserve">           (v) for the category of post of Hostel Superintendent for Girls at Serial Number 27 and </w:t>
      </w:r>
      <w:r w:rsidR="00CB637E">
        <w:rPr>
          <w:rFonts w:ascii="Times New Roman" w:hAnsi="Times New Roman" w:cs="Times New Roman"/>
          <w:sz w:val="24"/>
        </w:rPr>
        <w:t>entries relating thereto, the following shall be substituted namely.</w:t>
      </w:r>
    </w:p>
    <w:p w:rsidR="00CB637E" w:rsidRDefault="00CB637E" w:rsidP="00F23877">
      <w:pPr>
        <w:rPr>
          <w:rFonts w:ascii="Times New Roman" w:hAnsi="Times New Roman" w:cs="Times New Roman"/>
          <w:sz w:val="24"/>
        </w:rPr>
      </w:pPr>
      <w:r>
        <w:rPr>
          <w:rFonts w:ascii="Times New Roman" w:hAnsi="Times New Roman" w:cs="Times New Roman"/>
          <w:sz w:val="24"/>
        </w:rPr>
        <w:t xml:space="preserve">                     “27 Junior Warden for Girls Non-graduate”</w:t>
      </w:r>
    </w:p>
    <w:p w:rsidR="00D2554B" w:rsidRDefault="00D2554B" w:rsidP="00F23877">
      <w:pPr>
        <w:rPr>
          <w:rFonts w:ascii="Times New Roman" w:hAnsi="Times New Roman" w:cs="Times New Roman"/>
          <w:sz w:val="24"/>
        </w:rPr>
      </w:pPr>
      <w:r>
        <w:rPr>
          <w:rFonts w:ascii="Times New Roman" w:hAnsi="Times New Roman" w:cs="Times New Roman"/>
          <w:sz w:val="24"/>
        </w:rPr>
        <w:t xml:space="preserve">           (vi)in the entries relating to the category of post Cooks at Serial Number 39, for the entries in column No.(2) and (3) the following shall be substituted, namely:-</w:t>
      </w:r>
    </w:p>
    <w:tbl>
      <w:tblPr>
        <w:tblStyle w:val="TableGrid"/>
        <w:tblW w:w="0" w:type="auto"/>
        <w:tblInd w:w="67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3946"/>
        <w:gridCol w:w="4276"/>
      </w:tblGrid>
      <w:tr w:rsidR="00D2554B" w:rsidTr="00250B45">
        <w:tc>
          <w:tcPr>
            <w:tcW w:w="3946" w:type="dxa"/>
          </w:tcPr>
          <w:p w:rsidR="00D2554B" w:rsidRDefault="00D2554B" w:rsidP="00D2554B">
            <w:pPr>
              <w:jc w:val="both"/>
              <w:rPr>
                <w:rFonts w:ascii="Times New Roman" w:hAnsi="Times New Roman" w:cs="Times New Roman"/>
                <w:sz w:val="24"/>
              </w:rPr>
            </w:pPr>
            <w:r>
              <w:rPr>
                <w:rFonts w:ascii="Times New Roman" w:hAnsi="Times New Roman" w:cs="Times New Roman"/>
                <w:sz w:val="24"/>
              </w:rPr>
              <w:t xml:space="preserve">“ Fifty percent by direct recruitment and fifty percent by Promotion from the cadre of Kitchen Servant. </w:t>
            </w:r>
          </w:p>
        </w:tc>
        <w:tc>
          <w:tcPr>
            <w:tcW w:w="4276" w:type="dxa"/>
          </w:tcPr>
          <w:p w:rsidR="00D2554B" w:rsidRDefault="00D2554B" w:rsidP="00731B8F">
            <w:pPr>
              <w:jc w:val="both"/>
              <w:rPr>
                <w:rFonts w:ascii="Times New Roman" w:hAnsi="Times New Roman" w:cs="Times New Roman"/>
                <w:sz w:val="24"/>
              </w:rPr>
            </w:pPr>
            <w:r w:rsidRPr="00634A81">
              <w:rPr>
                <w:rFonts w:ascii="Times New Roman" w:hAnsi="Times New Roman" w:cs="Times New Roman"/>
                <w:b/>
                <w:sz w:val="24"/>
              </w:rPr>
              <w:t>For direct Recruitment</w:t>
            </w:r>
            <w:r>
              <w:rPr>
                <w:rFonts w:ascii="Times New Roman" w:hAnsi="Times New Roman" w:cs="Times New Roman"/>
                <w:sz w:val="24"/>
              </w:rPr>
              <w:t>:-Must have passed 7</w:t>
            </w:r>
            <w:r w:rsidRPr="00D2554B">
              <w:rPr>
                <w:rFonts w:ascii="Times New Roman" w:hAnsi="Times New Roman" w:cs="Times New Roman"/>
                <w:sz w:val="24"/>
                <w:vertAlign w:val="superscript"/>
              </w:rPr>
              <w:t>th</w:t>
            </w:r>
            <w:r>
              <w:rPr>
                <w:rFonts w:ascii="Times New Roman" w:hAnsi="Times New Roman" w:cs="Times New Roman"/>
                <w:sz w:val="24"/>
              </w:rPr>
              <w:t xml:space="preserve"> Standard Examination and must have Knowledge of cooking:</w:t>
            </w:r>
          </w:p>
          <w:p w:rsidR="00D2554B" w:rsidRPr="005927A1" w:rsidRDefault="00D2554B" w:rsidP="00731B8F">
            <w:pPr>
              <w:jc w:val="both"/>
              <w:rPr>
                <w:rFonts w:ascii="Times New Roman" w:hAnsi="Times New Roman" w:cs="Times New Roman"/>
                <w:sz w:val="2"/>
              </w:rPr>
            </w:pPr>
          </w:p>
          <w:p w:rsidR="00D2554B" w:rsidRDefault="00D2554B" w:rsidP="00731B8F">
            <w:pPr>
              <w:jc w:val="both"/>
              <w:rPr>
                <w:rFonts w:ascii="Times New Roman" w:hAnsi="Times New Roman" w:cs="Times New Roman"/>
                <w:sz w:val="24"/>
              </w:rPr>
            </w:pPr>
            <w:r w:rsidRPr="00634A81">
              <w:rPr>
                <w:rFonts w:ascii="Times New Roman" w:hAnsi="Times New Roman" w:cs="Times New Roman"/>
                <w:b/>
                <w:sz w:val="24"/>
              </w:rPr>
              <w:t>For Promotion</w:t>
            </w:r>
            <w:r>
              <w:rPr>
                <w:rFonts w:ascii="Times New Roman" w:hAnsi="Times New Roman" w:cs="Times New Roman"/>
                <w:sz w:val="24"/>
              </w:rPr>
              <w:t>:- Must have put in a service of not less than five years in the cadre of Kitchen Servant”.</w:t>
            </w:r>
          </w:p>
        </w:tc>
      </w:tr>
    </w:tbl>
    <w:p w:rsidR="00D2554B" w:rsidRDefault="00731B8F" w:rsidP="00F23877">
      <w:pPr>
        <w:rPr>
          <w:rFonts w:ascii="Times New Roman" w:hAnsi="Times New Roman" w:cs="Times New Roman"/>
          <w:sz w:val="24"/>
        </w:rPr>
      </w:pPr>
      <w:r>
        <w:rPr>
          <w:rFonts w:ascii="Times New Roman" w:hAnsi="Times New Roman" w:cs="Times New Roman"/>
          <w:sz w:val="24"/>
        </w:rPr>
        <w:t xml:space="preserve">         (vii) In the entries relating to the category of post of Kitchen Servant at Serial Number 41 for the entries in column (3), the following shall be substituted namely:-</w:t>
      </w:r>
    </w:p>
    <w:p w:rsidR="00731B8F" w:rsidRDefault="00731B8F" w:rsidP="00F23877">
      <w:pPr>
        <w:rPr>
          <w:rFonts w:ascii="Times New Roman" w:hAnsi="Times New Roman" w:cs="Times New Roman"/>
          <w:sz w:val="24"/>
        </w:rPr>
      </w:pPr>
      <w:r>
        <w:rPr>
          <w:rFonts w:ascii="Times New Roman" w:hAnsi="Times New Roman" w:cs="Times New Roman"/>
          <w:sz w:val="24"/>
        </w:rPr>
        <w:t xml:space="preserve">               “Must have passed 7</w:t>
      </w:r>
      <w:r w:rsidRPr="00731B8F">
        <w:rPr>
          <w:rFonts w:ascii="Times New Roman" w:hAnsi="Times New Roman" w:cs="Times New Roman"/>
          <w:sz w:val="24"/>
          <w:vertAlign w:val="superscript"/>
        </w:rPr>
        <w:t>th</w:t>
      </w:r>
      <w:r>
        <w:rPr>
          <w:rFonts w:ascii="Times New Roman" w:hAnsi="Times New Roman" w:cs="Times New Roman"/>
          <w:sz w:val="24"/>
        </w:rPr>
        <w:t xml:space="preserve"> Standard Examination and must have Knowledge of cooking”</w:t>
      </w:r>
    </w:p>
    <w:p w:rsidR="00731B8F" w:rsidRDefault="00731B8F" w:rsidP="00F23877">
      <w:pPr>
        <w:rPr>
          <w:rFonts w:ascii="Times New Roman" w:hAnsi="Times New Roman" w:cs="Times New Roman"/>
          <w:sz w:val="24"/>
        </w:rPr>
      </w:pPr>
      <w:r>
        <w:rPr>
          <w:rFonts w:ascii="Times New Roman" w:hAnsi="Times New Roman" w:cs="Times New Roman"/>
          <w:sz w:val="24"/>
        </w:rPr>
        <w:t xml:space="preserve">         (viii) In the entries re</w:t>
      </w:r>
      <w:r w:rsidR="000025D8">
        <w:rPr>
          <w:rFonts w:ascii="Times New Roman" w:hAnsi="Times New Roman" w:cs="Times New Roman"/>
          <w:sz w:val="24"/>
        </w:rPr>
        <w:t>lating to the category of posts of Watchman at Serial Number 43, for the entries in column (3) the following shall be substituted namely:-</w:t>
      </w:r>
    </w:p>
    <w:p w:rsidR="000025D8" w:rsidRDefault="000025D8" w:rsidP="00F23877">
      <w:pPr>
        <w:rPr>
          <w:rFonts w:ascii="Times New Roman" w:hAnsi="Times New Roman" w:cs="Times New Roman"/>
          <w:sz w:val="24"/>
        </w:rPr>
      </w:pPr>
      <w:r>
        <w:rPr>
          <w:rFonts w:ascii="Times New Roman" w:hAnsi="Times New Roman" w:cs="Times New Roman"/>
          <w:sz w:val="24"/>
        </w:rPr>
        <w:t xml:space="preserve">             “Must have passed 7</w:t>
      </w:r>
      <w:r w:rsidRPr="000025D8">
        <w:rPr>
          <w:rFonts w:ascii="Times New Roman" w:hAnsi="Times New Roman" w:cs="Times New Roman"/>
          <w:sz w:val="24"/>
          <w:vertAlign w:val="superscript"/>
        </w:rPr>
        <w:t>th</w:t>
      </w:r>
      <w:r>
        <w:rPr>
          <w:rFonts w:ascii="Times New Roman" w:hAnsi="Times New Roman" w:cs="Times New Roman"/>
          <w:sz w:val="24"/>
        </w:rPr>
        <w:t xml:space="preserve"> Standard Examination”</w:t>
      </w:r>
    </w:p>
    <w:p w:rsidR="000025D8" w:rsidRDefault="000025D8" w:rsidP="00F23877">
      <w:pPr>
        <w:rPr>
          <w:rFonts w:ascii="Times New Roman" w:hAnsi="Times New Roman" w:cs="Times New Roman"/>
          <w:sz w:val="24"/>
        </w:rPr>
      </w:pPr>
    </w:p>
    <w:p w:rsidR="000025D8" w:rsidRDefault="000025D8" w:rsidP="000A7240">
      <w:pPr>
        <w:spacing w:after="0"/>
        <w:ind w:left="3600"/>
        <w:jc w:val="center"/>
        <w:rPr>
          <w:rFonts w:ascii="Times New Roman" w:hAnsi="Times New Roman" w:cs="Times New Roman"/>
          <w:sz w:val="24"/>
        </w:rPr>
      </w:pPr>
      <w:r>
        <w:rPr>
          <w:rFonts w:ascii="Times New Roman" w:hAnsi="Times New Roman" w:cs="Times New Roman"/>
          <w:sz w:val="24"/>
        </w:rPr>
        <w:t>By Order and in the name of the Governor of Karnataka,</w:t>
      </w:r>
    </w:p>
    <w:p w:rsidR="000025D8" w:rsidRDefault="000025D8" w:rsidP="000A7240">
      <w:pPr>
        <w:spacing w:after="0"/>
        <w:ind w:left="3600"/>
        <w:jc w:val="center"/>
        <w:rPr>
          <w:rFonts w:ascii="Times New Roman" w:hAnsi="Times New Roman" w:cs="Times New Roman"/>
          <w:sz w:val="24"/>
        </w:rPr>
      </w:pPr>
    </w:p>
    <w:p w:rsidR="000025D8" w:rsidRDefault="00FE15CC" w:rsidP="000A7240">
      <w:pPr>
        <w:spacing w:after="0"/>
        <w:ind w:left="3600"/>
        <w:jc w:val="center"/>
        <w:rPr>
          <w:rFonts w:ascii="Times New Roman" w:hAnsi="Times New Roman" w:cs="Times New Roman"/>
          <w:sz w:val="24"/>
        </w:rPr>
      </w:pPr>
      <w:r>
        <w:rPr>
          <w:rFonts w:ascii="Times New Roman" w:hAnsi="Times New Roman" w:cs="Times New Roman"/>
          <w:sz w:val="24"/>
        </w:rPr>
        <w:t>Sd/-</w:t>
      </w:r>
    </w:p>
    <w:p w:rsidR="000025D8" w:rsidRDefault="000025D8" w:rsidP="000A7240">
      <w:pPr>
        <w:spacing w:after="0"/>
        <w:ind w:left="3600"/>
        <w:jc w:val="center"/>
        <w:rPr>
          <w:rFonts w:ascii="Times New Roman" w:hAnsi="Times New Roman" w:cs="Times New Roman"/>
          <w:sz w:val="24"/>
        </w:rPr>
      </w:pPr>
      <w:r>
        <w:rPr>
          <w:rFonts w:ascii="Times New Roman" w:hAnsi="Times New Roman" w:cs="Times New Roman"/>
          <w:sz w:val="24"/>
        </w:rPr>
        <w:t>K. Subbaiah</w:t>
      </w:r>
    </w:p>
    <w:p w:rsidR="000025D8" w:rsidRDefault="000025D8" w:rsidP="000A7240">
      <w:pPr>
        <w:spacing w:after="0"/>
        <w:ind w:left="3600"/>
        <w:jc w:val="center"/>
        <w:rPr>
          <w:rFonts w:ascii="Times New Roman" w:hAnsi="Times New Roman" w:cs="Times New Roman"/>
          <w:sz w:val="24"/>
        </w:rPr>
      </w:pPr>
      <w:r>
        <w:rPr>
          <w:rFonts w:ascii="Times New Roman" w:hAnsi="Times New Roman" w:cs="Times New Roman"/>
          <w:sz w:val="24"/>
        </w:rPr>
        <w:t>Under Secretary to Government ,</w:t>
      </w:r>
    </w:p>
    <w:p w:rsidR="000025D8" w:rsidRPr="000A0840" w:rsidRDefault="000025D8" w:rsidP="000A7240">
      <w:pPr>
        <w:ind w:left="1440"/>
        <w:rPr>
          <w:rFonts w:ascii="Times New Roman" w:hAnsi="Times New Roman" w:cs="Times New Roman"/>
          <w:sz w:val="24"/>
        </w:rPr>
      </w:pPr>
      <w:r>
        <w:rPr>
          <w:rFonts w:ascii="Times New Roman" w:hAnsi="Times New Roman" w:cs="Times New Roman"/>
          <w:sz w:val="24"/>
        </w:rPr>
        <w:t xml:space="preserve">                                        </w:t>
      </w:r>
      <w:r w:rsidR="000A7240">
        <w:rPr>
          <w:rFonts w:ascii="Times New Roman" w:hAnsi="Times New Roman" w:cs="Times New Roman"/>
          <w:sz w:val="24"/>
        </w:rPr>
        <w:t xml:space="preserve">                    </w:t>
      </w:r>
      <w:r>
        <w:rPr>
          <w:rFonts w:ascii="Times New Roman" w:hAnsi="Times New Roman" w:cs="Times New Roman"/>
          <w:sz w:val="24"/>
        </w:rPr>
        <w:t>Social Welfare Department</w:t>
      </w:r>
    </w:p>
    <w:p w:rsidR="008C5887" w:rsidRDefault="008C5887" w:rsidP="00F23877">
      <w:pPr>
        <w:rPr>
          <w:rFonts w:ascii="Times New Roman" w:hAnsi="Times New Roman" w:cs="Times New Roman"/>
          <w:sz w:val="24"/>
        </w:rPr>
      </w:pPr>
    </w:p>
    <w:p w:rsidR="008C5887" w:rsidRPr="008C5887" w:rsidRDefault="008C5887" w:rsidP="008C5887">
      <w:pPr>
        <w:rPr>
          <w:rFonts w:ascii="Times New Roman" w:hAnsi="Times New Roman" w:cs="Times New Roman"/>
          <w:sz w:val="24"/>
        </w:rPr>
      </w:pPr>
    </w:p>
    <w:p w:rsidR="00397F46" w:rsidRPr="00A200F2" w:rsidRDefault="00397F46" w:rsidP="00397F46">
      <w:pPr>
        <w:jc w:val="center"/>
        <w:rPr>
          <w:sz w:val="32"/>
          <w:szCs w:val="32"/>
        </w:rPr>
      </w:pPr>
      <w:r w:rsidRPr="00A200F2">
        <w:rPr>
          <w:sz w:val="32"/>
          <w:szCs w:val="32"/>
        </w:rPr>
        <w:t>“COPY”</w:t>
      </w:r>
    </w:p>
    <w:p w:rsidR="008C5887" w:rsidRPr="008C5887" w:rsidRDefault="008C5887" w:rsidP="008C5887">
      <w:pPr>
        <w:rPr>
          <w:rFonts w:ascii="Times New Roman" w:hAnsi="Times New Roman" w:cs="Times New Roman"/>
          <w:sz w:val="24"/>
        </w:rPr>
      </w:pPr>
    </w:p>
    <w:p w:rsidR="008C5887" w:rsidRPr="008C5887" w:rsidRDefault="008C5887" w:rsidP="008C5887">
      <w:pPr>
        <w:rPr>
          <w:rFonts w:ascii="Times New Roman" w:hAnsi="Times New Roman" w:cs="Times New Roman"/>
          <w:sz w:val="24"/>
        </w:rPr>
      </w:pPr>
    </w:p>
    <w:p w:rsidR="008C5887" w:rsidRPr="008C5887" w:rsidRDefault="008C5887" w:rsidP="008C5887">
      <w:pPr>
        <w:rPr>
          <w:rFonts w:ascii="Times New Roman" w:hAnsi="Times New Roman" w:cs="Times New Roman"/>
          <w:sz w:val="24"/>
        </w:rPr>
      </w:pPr>
    </w:p>
    <w:p w:rsidR="008C5887" w:rsidRDefault="008C5887" w:rsidP="008C5887">
      <w:pPr>
        <w:rPr>
          <w:rFonts w:ascii="Times New Roman" w:hAnsi="Times New Roman" w:cs="Times New Roman"/>
          <w:sz w:val="24"/>
        </w:rPr>
      </w:pPr>
    </w:p>
    <w:p w:rsidR="000025D8" w:rsidRDefault="000025D8" w:rsidP="008C5887">
      <w:pPr>
        <w:rPr>
          <w:rFonts w:ascii="Times New Roman" w:hAnsi="Times New Roman" w:cs="Times New Roman"/>
          <w:sz w:val="24"/>
        </w:rPr>
      </w:pPr>
    </w:p>
    <w:p w:rsidR="008C5887" w:rsidRDefault="008C5887" w:rsidP="008C5887">
      <w:pPr>
        <w:rPr>
          <w:rFonts w:ascii="Times New Roman" w:hAnsi="Times New Roman" w:cs="Times New Roman"/>
          <w:sz w:val="24"/>
        </w:rPr>
      </w:pPr>
    </w:p>
    <w:p w:rsidR="008C5887" w:rsidRDefault="008C5887" w:rsidP="008C5887">
      <w:pPr>
        <w:rPr>
          <w:rFonts w:ascii="Times New Roman" w:hAnsi="Times New Roman" w:cs="Times New Roman"/>
          <w:sz w:val="24"/>
        </w:rPr>
      </w:pPr>
    </w:p>
    <w:p w:rsidR="008C5887" w:rsidRDefault="008C5887" w:rsidP="008C5887">
      <w:pPr>
        <w:rPr>
          <w:rFonts w:ascii="Times New Roman" w:hAnsi="Times New Roman" w:cs="Times New Roman"/>
          <w:sz w:val="24"/>
        </w:rPr>
      </w:pPr>
    </w:p>
    <w:p w:rsidR="00856DAA" w:rsidRDefault="00856DAA" w:rsidP="008C5887">
      <w:pPr>
        <w:rPr>
          <w:rFonts w:ascii="Times New Roman" w:hAnsi="Times New Roman" w:cs="Times New Roman"/>
          <w:sz w:val="24"/>
        </w:rPr>
      </w:pPr>
    </w:p>
    <w:p w:rsidR="008C5887" w:rsidRDefault="008C5887" w:rsidP="008C5887">
      <w:pPr>
        <w:rPr>
          <w:rFonts w:ascii="Times New Roman" w:hAnsi="Times New Roman" w:cs="Times New Roman"/>
          <w:sz w:val="24"/>
        </w:rPr>
      </w:pPr>
    </w:p>
    <w:p w:rsidR="008C5887" w:rsidRDefault="008C5887" w:rsidP="008C5887">
      <w:pPr>
        <w:rPr>
          <w:rFonts w:ascii="Times New Roman" w:hAnsi="Times New Roman" w:cs="Times New Roman"/>
          <w:sz w:val="24"/>
        </w:rPr>
      </w:pPr>
    </w:p>
    <w:p w:rsidR="008C5887" w:rsidRDefault="008C5887" w:rsidP="008C5887">
      <w:pPr>
        <w:rPr>
          <w:rFonts w:ascii="Times New Roman" w:hAnsi="Times New Roman" w:cs="Times New Roman"/>
          <w:sz w:val="24"/>
        </w:rPr>
      </w:pPr>
    </w:p>
    <w:p w:rsidR="008C5887" w:rsidRPr="00CE58EE" w:rsidRDefault="008C5887" w:rsidP="008C5887">
      <w:pPr>
        <w:jc w:val="center"/>
        <w:rPr>
          <w:rFonts w:ascii="Times New Roman" w:hAnsi="Times New Roman" w:cs="Times New Roman"/>
          <w:b/>
          <w:color w:val="C00000"/>
          <w:sz w:val="24"/>
          <w:u w:val="single"/>
        </w:rPr>
      </w:pPr>
      <w:r w:rsidRPr="00CE58EE">
        <w:rPr>
          <w:rFonts w:ascii="Times New Roman" w:hAnsi="Times New Roman" w:cs="Times New Roman"/>
          <w:b/>
          <w:color w:val="C00000"/>
          <w:sz w:val="24"/>
          <w:u w:val="single"/>
        </w:rPr>
        <w:t>GOVERNMENT OF KARNATAKA</w:t>
      </w:r>
    </w:p>
    <w:p w:rsidR="008C5887" w:rsidRDefault="008C5887" w:rsidP="008C5887">
      <w:pPr>
        <w:spacing w:after="0" w:line="240" w:lineRule="auto"/>
        <w:rPr>
          <w:rFonts w:ascii="Times New Roman" w:hAnsi="Times New Roman" w:cs="Times New Roman"/>
          <w:sz w:val="24"/>
        </w:rPr>
      </w:pPr>
      <w:r w:rsidRPr="008C5887">
        <w:rPr>
          <w:rFonts w:ascii="Times New Roman" w:hAnsi="Times New Roman" w:cs="Times New Roman"/>
          <w:sz w:val="24"/>
        </w:rPr>
        <w:t>No:</w:t>
      </w:r>
      <w:r>
        <w:rPr>
          <w:rFonts w:ascii="Times New Roman" w:hAnsi="Times New Roman" w:cs="Times New Roman"/>
          <w:sz w:val="24"/>
        </w:rPr>
        <w:t xml:space="preserve"> Sakae 31 Pakase 2013                                                  Karnataka Government Secretariat, </w:t>
      </w:r>
    </w:p>
    <w:p w:rsidR="008C5887" w:rsidRDefault="008C5887" w:rsidP="008C5887">
      <w:pPr>
        <w:spacing w:after="0" w:line="240" w:lineRule="auto"/>
        <w:rPr>
          <w:rFonts w:ascii="Times New Roman" w:hAnsi="Times New Roman" w:cs="Times New Roman"/>
          <w:sz w:val="24"/>
        </w:rPr>
      </w:pPr>
      <w:r>
        <w:rPr>
          <w:rFonts w:ascii="Times New Roman" w:hAnsi="Times New Roman" w:cs="Times New Roman"/>
          <w:sz w:val="24"/>
        </w:rPr>
        <w:t xml:space="preserve">                                                                                                             Vikasa Soudha,</w:t>
      </w:r>
    </w:p>
    <w:p w:rsidR="008C5887" w:rsidRDefault="008C5887" w:rsidP="008C5887">
      <w:pPr>
        <w:spacing w:after="0" w:line="240" w:lineRule="auto"/>
        <w:rPr>
          <w:rFonts w:ascii="Times New Roman" w:hAnsi="Times New Roman" w:cs="Times New Roman"/>
          <w:sz w:val="24"/>
        </w:rPr>
      </w:pPr>
      <w:r>
        <w:rPr>
          <w:rFonts w:ascii="Times New Roman" w:hAnsi="Times New Roman" w:cs="Times New Roman"/>
          <w:sz w:val="24"/>
        </w:rPr>
        <w:t xml:space="preserve">                                                                                               Bangalore, Dated : 01-10-2014.</w:t>
      </w:r>
    </w:p>
    <w:p w:rsidR="008C5887" w:rsidRDefault="008C5887" w:rsidP="008C5887">
      <w:pPr>
        <w:spacing w:after="0" w:line="240" w:lineRule="auto"/>
        <w:rPr>
          <w:rFonts w:ascii="Times New Roman" w:hAnsi="Times New Roman" w:cs="Times New Roman"/>
          <w:sz w:val="24"/>
        </w:rPr>
      </w:pPr>
    </w:p>
    <w:p w:rsidR="00030516" w:rsidRDefault="00030516" w:rsidP="008C5887">
      <w:pPr>
        <w:spacing w:after="0" w:line="240" w:lineRule="auto"/>
        <w:jc w:val="center"/>
        <w:rPr>
          <w:rFonts w:ascii="Times New Roman" w:hAnsi="Times New Roman" w:cs="Times New Roman"/>
          <w:sz w:val="24"/>
          <w:u w:val="single"/>
        </w:rPr>
      </w:pPr>
    </w:p>
    <w:p w:rsidR="008C5887" w:rsidRPr="00611124" w:rsidRDefault="008C5887" w:rsidP="008C5887">
      <w:pPr>
        <w:spacing w:after="0" w:line="240" w:lineRule="auto"/>
        <w:jc w:val="center"/>
        <w:rPr>
          <w:rFonts w:ascii="Times New Roman" w:hAnsi="Times New Roman" w:cs="Times New Roman"/>
          <w:b/>
          <w:color w:val="FF0000"/>
          <w:sz w:val="24"/>
          <w:u w:val="single"/>
        </w:rPr>
      </w:pPr>
      <w:r w:rsidRPr="00611124">
        <w:rPr>
          <w:rFonts w:ascii="Times New Roman" w:hAnsi="Times New Roman" w:cs="Times New Roman"/>
          <w:b/>
          <w:color w:val="FF0000"/>
          <w:sz w:val="24"/>
          <w:u w:val="single"/>
        </w:rPr>
        <w:t>NOTIFICATION</w:t>
      </w:r>
    </w:p>
    <w:p w:rsidR="008C5887" w:rsidRDefault="008C5887" w:rsidP="008C5887">
      <w:pPr>
        <w:spacing w:after="0" w:line="240" w:lineRule="auto"/>
        <w:jc w:val="center"/>
        <w:rPr>
          <w:rFonts w:ascii="Times New Roman" w:hAnsi="Times New Roman" w:cs="Times New Roman"/>
          <w:sz w:val="24"/>
        </w:rPr>
      </w:pPr>
    </w:p>
    <w:p w:rsidR="008C5887" w:rsidRDefault="008C5887" w:rsidP="002E43B5">
      <w:pPr>
        <w:spacing w:after="0" w:line="360" w:lineRule="auto"/>
        <w:jc w:val="both"/>
        <w:rPr>
          <w:rFonts w:ascii="Times New Roman" w:hAnsi="Times New Roman" w:cs="Times New Roman"/>
          <w:sz w:val="24"/>
        </w:rPr>
      </w:pPr>
      <w:r>
        <w:rPr>
          <w:rFonts w:ascii="Times New Roman" w:hAnsi="Times New Roman" w:cs="Times New Roman"/>
          <w:sz w:val="24"/>
        </w:rPr>
        <w:t xml:space="preserve">     Where as the draft of the Karnataka General Service Scheduled Caste / Scheduled Tribes Welfare Branch (Recruitment) (Amendment) Rules, 2013 was published as required by clause(a) of sub section </w:t>
      </w:r>
      <w:r w:rsidR="002E43B5">
        <w:rPr>
          <w:rFonts w:ascii="Times New Roman" w:hAnsi="Times New Roman" w:cs="Times New Roman"/>
          <w:sz w:val="24"/>
        </w:rPr>
        <w:t>(1) of section (3) of Karnataka State Civil Service Act 1978 (Karnataka Act No.14 of 1990) in Notification No.SWD 31 PAKASE 2013, dated:03-06-2014 in part IV(A) o</w:t>
      </w:r>
      <w:r w:rsidR="00E52099">
        <w:rPr>
          <w:rFonts w:ascii="Times New Roman" w:hAnsi="Times New Roman" w:cs="Times New Roman"/>
          <w:sz w:val="24"/>
        </w:rPr>
        <w:t>f Karnataka Gazette dated: 19-06</w:t>
      </w:r>
      <w:r w:rsidR="002E43B5">
        <w:rPr>
          <w:rFonts w:ascii="Times New Roman" w:hAnsi="Times New Roman" w:cs="Times New Roman"/>
          <w:sz w:val="24"/>
        </w:rPr>
        <w:t xml:space="preserve">-2014 </w:t>
      </w:r>
      <w:r w:rsidR="00E52099">
        <w:rPr>
          <w:rFonts w:ascii="Times New Roman" w:hAnsi="Times New Roman" w:cs="Times New Roman"/>
          <w:sz w:val="24"/>
        </w:rPr>
        <w:t xml:space="preserve">inviting objections and suggestions from all persons likely to be affected </w:t>
      </w:r>
      <w:r w:rsidR="002E43B5">
        <w:rPr>
          <w:rFonts w:ascii="Times New Roman" w:hAnsi="Times New Roman" w:cs="Times New Roman"/>
          <w:sz w:val="24"/>
        </w:rPr>
        <w:t xml:space="preserve">thereby within thirty days from the date of its publication in Official Gazette. </w:t>
      </w:r>
    </w:p>
    <w:p w:rsidR="001C5B26" w:rsidRDefault="001C5B26" w:rsidP="002E43B5">
      <w:pPr>
        <w:spacing w:after="0" w:line="360" w:lineRule="auto"/>
        <w:jc w:val="both"/>
        <w:rPr>
          <w:rFonts w:ascii="Times New Roman" w:hAnsi="Times New Roman" w:cs="Times New Roman"/>
          <w:sz w:val="24"/>
        </w:rPr>
      </w:pPr>
    </w:p>
    <w:p w:rsidR="001C5B26" w:rsidRDefault="001C5B26" w:rsidP="002E43B5">
      <w:pPr>
        <w:spacing w:after="0" w:line="360" w:lineRule="auto"/>
        <w:jc w:val="both"/>
        <w:rPr>
          <w:rFonts w:ascii="Times New Roman" w:hAnsi="Times New Roman" w:cs="Times New Roman"/>
          <w:sz w:val="24"/>
        </w:rPr>
      </w:pPr>
      <w:r>
        <w:rPr>
          <w:rFonts w:ascii="Times New Roman" w:hAnsi="Times New Roman" w:cs="Times New Roman"/>
          <w:sz w:val="24"/>
        </w:rPr>
        <w:t xml:space="preserve">       And whereas, the said Gazette was made available to the public on 19-06-2014.</w:t>
      </w:r>
    </w:p>
    <w:p w:rsidR="00030516" w:rsidRDefault="00030516" w:rsidP="002E43B5">
      <w:pPr>
        <w:spacing w:after="0" w:line="360" w:lineRule="auto"/>
        <w:jc w:val="both"/>
        <w:rPr>
          <w:rFonts w:ascii="Times New Roman" w:hAnsi="Times New Roman" w:cs="Times New Roman"/>
          <w:sz w:val="24"/>
        </w:rPr>
      </w:pPr>
    </w:p>
    <w:p w:rsidR="001C5B26" w:rsidRDefault="001C5B26" w:rsidP="002E43B5">
      <w:pPr>
        <w:spacing w:after="0" w:line="360" w:lineRule="auto"/>
        <w:jc w:val="both"/>
        <w:rPr>
          <w:rFonts w:ascii="Times New Roman" w:hAnsi="Times New Roman" w:cs="Times New Roman"/>
          <w:sz w:val="24"/>
        </w:rPr>
      </w:pPr>
      <w:r>
        <w:rPr>
          <w:rFonts w:ascii="Times New Roman" w:hAnsi="Times New Roman" w:cs="Times New Roman"/>
          <w:sz w:val="24"/>
        </w:rPr>
        <w:t xml:space="preserve">      And whereas, the objections and suggestions received in respect of the said draft have been considered by the State Government.</w:t>
      </w:r>
    </w:p>
    <w:p w:rsidR="001C5B26" w:rsidRDefault="001C5B26" w:rsidP="002E43B5">
      <w:pPr>
        <w:spacing w:after="0" w:line="360" w:lineRule="auto"/>
        <w:jc w:val="both"/>
        <w:rPr>
          <w:rFonts w:ascii="Times New Roman" w:hAnsi="Times New Roman" w:cs="Times New Roman"/>
          <w:sz w:val="24"/>
        </w:rPr>
      </w:pPr>
    </w:p>
    <w:p w:rsidR="001C5B26" w:rsidRDefault="001C5B26" w:rsidP="002E43B5">
      <w:pPr>
        <w:spacing w:after="0" w:line="360" w:lineRule="auto"/>
        <w:jc w:val="both"/>
        <w:rPr>
          <w:rFonts w:ascii="Times New Roman" w:hAnsi="Times New Roman" w:cs="Times New Roman"/>
          <w:sz w:val="24"/>
        </w:rPr>
      </w:pPr>
      <w:r>
        <w:rPr>
          <w:rFonts w:ascii="Times New Roman" w:hAnsi="Times New Roman" w:cs="Times New Roman"/>
          <w:sz w:val="24"/>
        </w:rPr>
        <w:t xml:space="preserve">     Now, therefore, in exercise of the powers conferred by sub section (1) of section 3 read with section 8 of the Karnataka State Civil Services Act, 1978 (Karnataka Act 14 of 1990), the Government of Karnataka hereby makes the following rules, namely:-</w:t>
      </w:r>
    </w:p>
    <w:p w:rsidR="001C5B26" w:rsidRPr="001C5B26" w:rsidRDefault="001C5B26" w:rsidP="002E43B5">
      <w:pPr>
        <w:spacing w:after="0" w:line="360" w:lineRule="auto"/>
        <w:jc w:val="both"/>
        <w:rPr>
          <w:rFonts w:ascii="Times New Roman" w:hAnsi="Times New Roman" w:cs="Times New Roman"/>
          <w:sz w:val="8"/>
        </w:rPr>
      </w:pPr>
    </w:p>
    <w:p w:rsidR="001C5B26" w:rsidRPr="00E52099" w:rsidRDefault="001C5B26" w:rsidP="001C5B26">
      <w:pPr>
        <w:spacing w:after="0" w:line="360" w:lineRule="auto"/>
        <w:jc w:val="center"/>
        <w:rPr>
          <w:rFonts w:ascii="Times New Roman" w:hAnsi="Times New Roman" w:cs="Times New Roman"/>
          <w:b/>
          <w:color w:val="C00000"/>
          <w:sz w:val="24"/>
          <w:u w:val="single"/>
        </w:rPr>
      </w:pPr>
      <w:r w:rsidRPr="00E52099">
        <w:rPr>
          <w:rFonts w:ascii="Times New Roman" w:hAnsi="Times New Roman" w:cs="Times New Roman"/>
          <w:b/>
          <w:color w:val="C00000"/>
          <w:sz w:val="24"/>
          <w:u w:val="single"/>
        </w:rPr>
        <w:t>RULES</w:t>
      </w:r>
    </w:p>
    <w:p w:rsidR="001C5B26" w:rsidRDefault="001C5B26" w:rsidP="00F17CDE">
      <w:pPr>
        <w:pStyle w:val="ListParagraph"/>
        <w:numPr>
          <w:ilvl w:val="0"/>
          <w:numId w:val="6"/>
        </w:numPr>
        <w:spacing w:after="0" w:line="360" w:lineRule="auto"/>
        <w:jc w:val="both"/>
        <w:rPr>
          <w:rFonts w:ascii="Times New Roman" w:hAnsi="Times New Roman" w:cs="Times New Roman"/>
          <w:sz w:val="24"/>
        </w:rPr>
      </w:pPr>
      <w:r w:rsidRPr="00E52099">
        <w:rPr>
          <w:rFonts w:ascii="Times New Roman" w:hAnsi="Times New Roman" w:cs="Times New Roman"/>
          <w:b/>
          <w:sz w:val="24"/>
          <w:u w:val="single"/>
        </w:rPr>
        <w:t>Title and Commencement</w:t>
      </w:r>
      <w:r>
        <w:rPr>
          <w:rFonts w:ascii="Times New Roman" w:hAnsi="Times New Roman" w:cs="Times New Roman"/>
          <w:sz w:val="24"/>
        </w:rPr>
        <w:t>:-  (1) These rules may be called the Karnataka General Service Scheduled Caste / Scheduled Tribes Welfare Branch (Recruitment) (Amendment) Rules, 2014.</w:t>
      </w:r>
    </w:p>
    <w:p w:rsidR="00030516" w:rsidRPr="00030516" w:rsidRDefault="00030516" w:rsidP="00030516">
      <w:pPr>
        <w:pStyle w:val="ListParagraph"/>
        <w:spacing w:after="0" w:line="360" w:lineRule="auto"/>
        <w:ind w:left="645"/>
        <w:jc w:val="both"/>
        <w:rPr>
          <w:rFonts w:ascii="Times New Roman" w:hAnsi="Times New Roman" w:cs="Times New Roman"/>
          <w:sz w:val="8"/>
        </w:rPr>
      </w:pPr>
    </w:p>
    <w:p w:rsidR="001C5B26" w:rsidRDefault="00E159B8" w:rsidP="00F17CDE">
      <w:pPr>
        <w:pStyle w:val="ListParagraph"/>
        <w:spacing w:after="0" w:line="360" w:lineRule="auto"/>
        <w:ind w:left="645"/>
        <w:jc w:val="both"/>
        <w:rPr>
          <w:rFonts w:ascii="Times New Roman" w:hAnsi="Times New Roman" w:cs="Times New Roman"/>
          <w:sz w:val="24"/>
        </w:rPr>
      </w:pPr>
      <w:r>
        <w:rPr>
          <w:rFonts w:ascii="Times New Roman" w:hAnsi="Times New Roman" w:cs="Times New Roman"/>
          <w:sz w:val="24"/>
        </w:rPr>
        <w:t>(2)</w:t>
      </w:r>
      <w:r w:rsidR="00F17CDE">
        <w:rPr>
          <w:rFonts w:ascii="Times New Roman" w:hAnsi="Times New Roman" w:cs="Times New Roman"/>
          <w:sz w:val="24"/>
        </w:rPr>
        <w:t xml:space="preserve"> They shall come into force from the date of their publication in the Official Gazette.</w:t>
      </w:r>
    </w:p>
    <w:p w:rsidR="00F17CDE" w:rsidRDefault="00F17CDE" w:rsidP="00030516">
      <w:pPr>
        <w:spacing w:after="0" w:line="360" w:lineRule="auto"/>
        <w:jc w:val="both"/>
        <w:rPr>
          <w:rFonts w:ascii="Times New Roman" w:hAnsi="Times New Roman" w:cs="Times New Roman"/>
          <w:sz w:val="24"/>
        </w:rPr>
      </w:pPr>
      <w:r>
        <w:rPr>
          <w:rFonts w:ascii="Times New Roman" w:hAnsi="Times New Roman" w:cs="Times New Roman"/>
          <w:sz w:val="24"/>
        </w:rPr>
        <w:t xml:space="preserve">     2. </w:t>
      </w:r>
      <w:r w:rsidRPr="00E52099">
        <w:rPr>
          <w:rFonts w:ascii="Times New Roman" w:hAnsi="Times New Roman" w:cs="Times New Roman"/>
          <w:b/>
          <w:sz w:val="24"/>
          <w:u w:val="single"/>
        </w:rPr>
        <w:t>Amendment of Schedule</w:t>
      </w:r>
      <w:r>
        <w:rPr>
          <w:rFonts w:ascii="Times New Roman" w:hAnsi="Times New Roman" w:cs="Times New Roman"/>
          <w:sz w:val="24"/>
        </w:rPr>
        <w:t xml:space="preserve">:- In the Karnataka General Service Scheduled  caste /       </w:t>
      </w:r>
    </w:p>
    <w:p w:rsidR="00F17CDE" w:rsidRDefault="00F17CDE" w:rsidP="00030516">
      <w:pPr>
        <w:spacing w:after="0" w:line="360" w:lineRule="auto"/>
        <w:jc w:val="both"/>
        <w:rPr>
          <w:rFonts w:ascii="Times New Roman" w:hAnsi="Times New Roman" w:cs="Times New Roman"/>
          <w:sz w:val="24"/>
        </w:rPr>
      </w:pPr>
      <w:r>
        <w:rPr>
          <w:rFonts w:ascii="Times New Roman" w:hAnsi="Times New Roman" w:cs="Times New Roman"/>
          <w:sz w:val="24"/>
        </w:rPr>
        <w:t xml:space="preserve">         Scheduled Tribes Welfare Branch (Recruitment) Rules, 1985 in the schedule,</w:t>
      </w:r>
    </w:p>
    <w:p w:rsidR="00030516" w:rsidRDefault="00030516" w:rsidP="00030516">
      <w:pPr>
        <w:spacing w:after="0" w:line="360" w:lineRule="auto"/>
        <w:jc w:val="both"/>
        <w:rPr>
          <w:rFonts w:ascii="Times New Roman" w:hAnsi="Times New Roman" w:cs="Times New Roman"/>
          <w:sz w:val="24"/>
        </w:rPr>
      </w:pPr>
    </w:p>
    <w:p w:rsidR="005C407A" w:rsidRDefault="005C407A" w:rsidP="00030516">
      <w:pPr>
        <w:pStyle w:val="ListParagraph"/>
        <w:numPr>
          <w:ilvl w:val="0"/>
          <w:numId w:val="7"/>
        </w:numPr>
        <w:spacing w:after="0" w:line="360" w:lineRule="auto"/>
        <w:jc w:val="both"/>
        <w:rPr>
          <w:rFonts w:ascii="Times New Roman" w:hAnsi="Times New Roman" w:cs="Times New Roman"/>
          <w:sz w:val="24"/>
        </w:rPr>
      </w:pPr>
      <w:r>
        <w:rPr>
          <w:rFonts w:ascii="Times New Roman" w:hAnsi="Times New Roman" w:cs="Times New Roman"/>
          <w:sz w:val="24"/>
        </w:rPr>
        <w:t>for the category of post of  “First Division Clerks / Accountants / SC/STs Welfare Inspectors/Tribal welfare Inspectors” at serial number 16 and entries relating thereto, the following shall be substituted, namely:-</w:t>
      </w:r>
    </w:p>
    <w:tbl>
      <w:tblPr>
        <w:tblStyle w:val="TableGrid"/>
        <w:tblW w:w="9498"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567"/>
        <w:gridCol w:w="1985"/>
        <w:gridCol w:w="3685"/>
        <w:gridCol w:w="3261"/>
      </w:tblGrid>
      <w:tr w:rsidR="005C407A" w:rsidTr="0006614F">
        <w:tc>
          <w:tcPr>
            <w:tcW w:w="567" w:type="dxa"/>
            <w:vAlign w:val="center"/>
          </w:tcPr>
          <w:p w:rsidR="005C407A" w:rsidRDefault="005C407A" w:rsidP="0006614F">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1</w:t>
            </w:r>
          </w:p>
        </w:tc>
        <w:tc>
          <w:tcPr>
            <w:tcW w:w="1985" w:type="dxa"/>
            <w:vAlign w:val="center"/>
          </w:tcPr>
          <w:p w:rsidR="005C407A" w:rsidRDefault="005C407A" w:rsidP="0006614F">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2</w:t>
            </w:r>
          </w:p>
        </w:tc>
        <w:tc>
          <w:tcPr>
            <w:tcW w:w="3685" w:type="dxa"/>
            <w:vAlign w:val="center"/>
          </w:tcPr>
          <w:p w:rsidR="005C407A" w:rsidRDefault="005C407A" w:rsidP="0006614F">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3</w:t>
            </w:r>
          </w:p>
        </w:tc>
        <w:tc>
          <w:tcPr>
            <w:tcW w:w="3261" w:type="dxa"/>
            <w:vAlign w:val="center"/>
          </w:tcPr>
          <w:p w:rsidR="005C407A" w:rsidRDefault="005C407A" w:rsidP="0006614F">
            <w:pPr>
              <w:pStyle w:val="ListParagraph"/>
              <w:spacing w:line="360" w:lineRule="auto"/>
              <w:ind w:left="0"/>
              <w:jc w:val="center"/>
              <w:rPr>
                <w:rFonts w:ascii="Times New Roman" w:hAnsi="Times New Roman" w:cs="Times New Roman"/>
                <w:sz w:val="24"/>
              </w:rPr>
            </w:pPr>
            <w:r>
              <w:rPr>
                <w:rFonts w:ascii="Times New Roman" w:hAnsi="Times New Roman" w:cs="Times New Roman"/>
                <w:sz w:val="24"/>
              </w:rPr>
              <w:t>4</w:t>
            </w:r>
          </w:p>
        </w:tc>
      </w:tr>
      <w:tr w:rsidR="005C407A" w:rsidTr="004E2EA5">
        <w:tc>
          <w:tcPr>
            <w:tcW w:w="567" w:type="dxa"/>
          </w:tcPr>
          <w:p w:rsidR="005C407A" w:rsidRDefault="005C407A" w:rsidP="005C407A">
            <w:pPr>
              <w:pStyle w:val="ListParagraph"/>
              <w:spacing w:line="360" w:lineRule="auto"/>
              <w:ind w:left="0"/>
              <w:rPr>
                <w:rFonts w:ascii="Times New Roman" w:hAnsi="Times New Roman" w:cs="Times New Roman"/>
                <w:sz w:val="24"/>
              </w:rPr>
            </w:pPr>
            <w:r>
              <w:rPr>
                <w:rFonts w:ascii="Times New Roman" w:hAnsi="Times New Roman" w:cs="Times New Roman"/>
                <w:sz w:val="24"/>
              </w:rPr>
              <w:t>16</w:t>
            </w:r>
          </w:p>
        </w:tc>
        <w:tc>
          <w:tcPr>
            <w:tcW w:w="1985" w:type="dxa"/>
          </w:tcPr>
          <w:p w:rsidR="005C407A" w:rsidRDefault="005C407A" w:rsidP="005C407A">
            <w:pPr>
              <w:pStyle w:val="ListParagraph"/>
              <w:ind w:left="0"/>
              <w:rPr>
                <w:rFonts w:ascii="Times New Roman" w:hAnsi="Times New Roman" w:cs="Times New Roman"/>
                <w:sz w:val="24"/>
              </w:rPr>
            </w:pPr>
            <w:r>
              <w:rPr>
                <w:rFonts w:ascii="Times New Roman" w:hAnsi="Times New Roman" w:cs="Times New Roman"/>
                <w:sz w:val="24"/>
              </w:rPr>
              <w:t>First Division Assistant (Rs.14550-26700)</w:t>
            </w:r>
          </w:p>
        </w:tc>
        <w:tc>
          <w:tcPr>
            <w:tcW w:w="3685" w:type="dxa"/>
          </w:tcPr>
          <w:p w:rsidR="005C407A" w:rsidRDefault="005C407A" w:rsidP="00311F4B">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Fifty percent by direct recruitment in accordance with the Karnataka Civil Services (Recruitment to Ministerial posts)</w:t>
            </w:r>
            <w:r w:rsidR="001A41AE">
              <w:rPr>
                <w:rFonts w:ascii="Times New Roman" w:hAnsi="Times New Roman" w:cs="Times New Roman"/>
                <w:sz w:val="24"/>
              </w:rPr>
              <w:t xml:space="preserve"> </w:t>
            </w:r>
            <w:r>
              <w:rPr>
                <w:rFonts w:ascii="Times New Roman" w:hAnsi="Times New Roman" w:cs="Times New Roman"/>
                <w:sz w:val="24"/>
              </w:rPr>
              <w:t>Rules, 1978, and</w:t>
            </w:r>
          </w:p>
          <w:p w:rsidR="005C407A" w:rsidRPr="004B7AD3" w:rsidRDefault="005C407A" w:rsidP="00311F4B">
            <w:pPr>
              <w:pStyle w:val="ListParagraph"/>
              <w:spacing w:line="276" w:lineRule="auto"/>
              <w:ind w:left="0"/>
              <w:jc w:val="both"/>
              <w:rPr>
                <w:rFonts w:ascii="Times New Roman" w:hAnsi="Times New Roman" w:cs="Times New Roman"/>
                <w:sz w:val="10"/>
              </w:rPr>
            </w:pPr>
          </w:p>
          <w:p w:rsidR="005C407A" w:rsidRDefault="005C407A" w:rsidP="00311F4B">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 xml:space="preserve">Twenty percent by promotion from the cadre by Second Division Assistant / Clerk cum Typists, and </w:t>
            </w:r>
          </w:p>
          <w:p w:rsidR="005C407A" w:rsidRPr="004B7AD3" w:rsidRDefault="005C407A" w:rsidP="00311F4B">
            <w:pPr>
              <w:pStyle w:val="ListParagraph"/>
              <w:spacing w:line="276" w:lineRule="auto"/>
              <w:ind w:left="0"/>
              <w:jc w:val="both"/>
              <w:rPr>
                <w:rFonts w:ascii="Times New Roman" w:hAnsi="Times New Roman" w:cs="Times New Roman"/>
                <w:sz w:val="14"/>
              </w:rPr>
            </w:pPr>
          </w:p>
          <w:p w:rsidR="005C407A" w:rsidRDefault="005C407A" w:rsidP="00311F4B">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Ten percent by promotion from the cadre of Ashram School Teachers /</w:t>
            </w:r>
          </w:p>
          <w:p w:rsidR="005C407A" w:rsidRDefault="005C407A" w:rsidP="00311F4B">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 xml:space="preserve">Residential School Teachers (Trained); and </w:t>
            </w:r>
          </w:p>
          <w:p w:rsidR="00786B34" w:rsidRPr="004B7AD3" w:rsidRDefault="00786B34" w:rsidP="00311F4B">
            <w:pPr>
              <w:pStyle w:val="ListParagraph"/>
              <w:spacing w:line="276" w:lineRule="auto"/>
              <w:ind w:left="0"/>
              <w:jc w:val="both"/>
              <w:rPr>
                <w:rFonts w:ascii="Times New Roman" w:hAnsi="Times New Roman" w:cs="Times New Roman"/>
                <w:sz w:val="14"/>
              </w:rPr>
            </w:pPr>
          </w:p>
          <w:p w:rsidR="00786B34" w:rsidRDefault="00786B34" w:rsidP="00311F4B">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 xml:space="preserve">Ten percent  by promotion from the cadre of Junior Warden for boys / girls hostel; and </w:t>
            </w:r>
          </w:p>
          <w:p w:rsidR="00786B34" w:rsidRPr="004B7AD3" w:rsidRDefault="00786B34" w:rsidP="00311F4B">
            <w:pPr>
              <w:pStyle w:val="ListParagraph"/>
              <w:spacing w:line="276" w:lineRule="auto"/>
              <w:ind w:left="0"/>
              <w:jc w:val="both"/>
              <w:rPr>
                <w:rFonts w:ascii="Times New Roman" w:hAnsi="Times New Roman" w:cs="Times New Roman"/>
                <w:sz w:val="14"/>
              </w:rPr>
            </w:pPr>
          </w:p>
          <w:p w:rsidR="005C407A" w:rsidRDefault="00786B34" w:rsidP="00311F4B">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Ten percent by promotion from the cadre of Women Welfare Organizers.</w:t>
            </w:r>
          </w:p>
        </w:tc>
        <w:tc>
          <w:tcPr>
            <w:tcW w:w="3261" w:type="dxa"/>
          </w:tcPr>
          <w:p w:rsidR="005C407A" w:rsidRDefault="00A459F6" w:rsidP="005C407A">
            <w:pPr>
              <w:pStyle w:val="ListParagraph"/>
              <w:spacing w:line="360" w:lineRule="auto"/>
              <w:ind w:left="0"/>
              <w:rPr>
                <w:rFonts w:ascii="Times New Roman" w:hAnsi="Times New Roman" w:cs="Times New Roman"/>
                <w:b/>
                <w:sz w:val="24"/>
                <w:u w:val="single"/>
              </w:rPr>
            </w:pPr>
            <w:r w:rsidRPr="00A459F6">
              <w:rPr>
                <w:rFonts w:ascii="Times New Roman" w:hAnsi="Times New Roman" w:cs="Times New Roman"/>
                <w:b/>
                <w:sz w:val="24"/>
                <w:u w:val="single"/>
              </w:rPr>
              <w:t>For Promotion :</w:t>
            </w:r>
          </w:p>
          <w:p w:rsidR="00A459F6" w:rsidRDefault="00A459F6" w:rsidP="00A459F6">
            <w:pPr>
              <w:pStyle w:val="ListParagraph"/>
              <w:spacing w:line="276" w:lineRule="auto"/>
              <w:ind w:left="0"/>
              <w:rPr>
                <w:rFonts w:ascii="Times New Roman" w:hAnsi="Times New Roman" w:cs="Times New Roman"/>
                <w:sz w:val="24"/>
              </w:rPr>
            </w:pPr>
            <w:r>
              <w:rPr>
                <w:rFonts w:ascii="Times New Roman" w:hAnsi="Times New Roman" w:cs="Times New Roman"/>
                <w:sz w:val="24"/>
              </w:rPr>
              <w:t>Must have put in a service of not less than five years in the cadre specified in column –(3):</w:t>
            </w:r>
          </w:p>
          <w:p w:rsidR="001A41AE" w:rsidRDefault="001A41AE" w:rsidP="00A459F6">
            <w:pPr>
              <w:pStyle w:val="ListParagraph"/>
              <w:spacing w:line="276" w:lineRule="auto"/>
              <w:ind w:left="0"/>
              <w:rPr>
                <w:rFonts w:ascii="Times New Roman" w:hAnsi="Times New Roman" w:cs="Times New Roman"/>
                <w:sz w:val="24"/>
              </w:rPr>
            </w:pPr>
          </w:p>
          <w:p w:rsidR="001A41AE" w:rsidRDefault="001A41AE" w:rsidP="0099597E">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Provided that, if persons who have put in service of not less than five years in the cadres specified in column (3) are not available, then persons who have put in a service not less than three years may be considered for promotion.</w:t>
            </w:r>
          </w:p>
          <w:p w:rsidR="00A459F6" w:rsidRPr="00A459F6" w:rsidRDefault="00A459F6" w:rsidP="005C407A">
            <w:pPr>
              <w:pStyle w:val="ListParagraph"/>
              <w:spacing w:line="360" w:lineRule="auto"/>
              <w:ind w:left="0"/>
              <w:rPr>
                <w:rFonts w:ascii="Times New Roman" w:hAnsi="Times New Roman" w:cs="Times New Roman"/>
                <w:sz w:val="24"/>
              </w:rPr>
            </w:pPr>
          </w:p>
        </w:tc>
      </w:tr>
    </w:tbl>
    <w:p w:rsidR="005C407A" w:rsidRPr="005C407A" w:rsidRDefault="005C407A" w:rsidP="005C407A">
      <w:pPr>
        <w:pStyle w:val="ListParagraph"/>
        <w:spacing w:after="0" w:line="360" w:lineRule="auto"/>
        <w:ind w:left="825"/>
        <w:rPr>
          <w:rFonts w:ascii="Times New Roman" w:hAnsi="Times New Roman" w:cs="Times New Roman"/>
          <w:sz w:val="24"/>
        </w:rPr>
      </w:pPr>
    </w:p>
    <w:p w:rsidR="002E43B5" w:rsidRDefault="00C21873" w:rsidP="000D63DC">
      <w:pPr>
        <w:pStyle w:val="ListParagraph"/>
        <w:numPr>
          <w:ilvl w:val="0"/>
          <w:numId w:val="7"/>
        </w:numPr>
        <w:spacing w:after="0"/>
        <w:rPr>
          <w:rFonts w:ascii="Times New Roman" w:hAnsi="Times New Roman" w:cs="Times New Roman"/>
          <w:sz w:val="24"/>
        </w:rPr>
      </w:pPr>
      <w:r>
        <w:rPr>
          <w:rFonts w:ascii="Times New Roman" w:hAnsi="Times New Roman" w:cs="Times New Roman"/>
          <w:sz w:val="24"/>
        </w:rPr>
        <w:t xml:space="preserve">For the category of post of </w:t>
      </w:r>
      <w:r w:rsidR="007D34E2">
        <w:rPr>
          <w:rFonts w:ascii="Times New Roman" w:hAnsi="Times New Roman" w:cs="Times New Roman"/>
          <w:sz w:val="24"/>
        </w:rPr>
        <w:t xml:space="preserve"> </w:t>
      </w:r>
      <w:r>
        <w:rPr>
          <w:rFonts w:ascii="Times New Roman" w:hAnsi="Times New Roman" w:cs="Times New Roman"/>
          <w:sz w:val="24"/>
        </w:rPr>
        <w:t>“Second Division Clerks”</w:t>
      </w:r>
      <w:r w:rsidR="007D34E2">
        <w:rPr>
          <w:rFonts w:ascii="Times New Roman" w:hAnsi="Times New Roman" w:cs="Times New Roman"/>
          <w:sz w:val="24"/>
        </w:rPr>
        <w:t xml:space="preserve"> </w:t>
      </w:r>
      <w:r>
        <w:rPr>
          <w:rFonts w:ascii="Times New Roman" w:hAnsi="Times New Roman" w:cs="Times New Roman"/>
          <w:sz w:val="24"/>
        </w:rPr>
        <w:t>at Serial No.25 and entries relating thereto the following shall be substituted, namely:-</w:t>
      </w:r>
    </w:p>
    <w:p w:rsidR="000D63DC" w:rsidRDefault="000D63DC" w:rsidP="000D63DC">
      <w:pPr>
        <w:pStyle w:val="ListParagraph"/>
        <w:spacing w:after="0"/>
        <w:ind w:left="825"/>
        <w:rPr>
          <w:rFonts w:ascii="Times New Roman" w:hAnsi="Times New Roman" w:cs="Times New Roman"/>
          <w:sz w:val="24"/>
        </w:rPr>
      </w:pPr>
    </w:p>
    <w:tbl>
      <w:tblPr>
        <w:tblStyle w:val="TableGrid"/>
        <w:tblW w:w="9498"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567"/>
        <w:gridCol w:w="1985"/>
        <w:gridCol w:w="3685"/>
        <w:gridCol w:w="3261"/>
      </w:tblGrid>
      <w:tr w:rsidR="00A60DD8" w:rsidTr="004E2EA5">
        <w:tc>
          <w:tcPr>
            <w:tcW w:w="567" w:type="dxa"/>
          </w:tcPr>
          <w:p w:rsidR="00A60DD8" w:rsidRDefault="00A60DD8" w:rsidP="000528D7">
            <w:pPr>
              <w:pStyle w:val="ListParagraph"/>
              <w:spacing w:line="360" w:lineRule="auto"/>
              <w:ind w:left="0"/>
              <w:rPr>
                <w:rFonts w:ascii="Times New Roman" w:hAnsi="Times New Roman" w:cs="Times New Roman"/>
                <w:sz w:val="24"/>
              </w:rPr>
            </w:pPr>
            <w:r>
              <w:rPr>
                <w:rFonts w:ascii="Times New Roman" w:hAnsi="Times New Roman" w:cs="Times New Roman"/>
                <w:sz w:val="24"/>
              </w:rPr>
              <w:t>25</w:t>
            </w:r>
          </w:p>
        </w:tc>
        <w:tc>
          <w:tcPr>
            <w:tcW w:w="1985" w:type="dxa"/>
          </w:tcPr>
          <w:p w:rsidR="00A60DD8" w:rsidRDefault="00A60DD8" w:rsidP="00A60DD8">
            <w:pPr>
              <w:pStyle w:val="ListParagraph"/>
              <w:ind w:left="0"/>
              <w:rPr>
                <w:rFonts w:ascii="Times New Roman" w:hAnsi="Times New Roman" w:cs="Times New Roman"/>
                <w:sz w:val="24"/>
              </w:rPr>
            </w:pPr>
            <w:r>
              <w:rPr>
                <w:rFonts w:ascii="Times New Roman" w:hAnsi="Times New Roman" w:cs="Times New Roman"/>
                <w:sz w:val="24"/>
              </w:rPr>
              <w:t>Second Division Assistant (Rs.11600-21000)</w:t>
            </w:r>
          </w:p>
        </w:tc>
        <w:tc>
          <w:tcPr>
            <w:tcW w:w="3685" w:type="dxa"/>
          </w:tcPr>
          <w:p w:rsidR="00A60DD8" w:rsidRDefault="00941862" w:rsidP="000528D7">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 xml:space="preserve">Sixty Seven percent by direct recruitment in accordance with the Karnataka Civil Services (Recruitment to Ministerial posts) Rules, 1978 and </w:t>
            </w:r>
          </w:p>
          <w:p w:rsidR="00941862" w:rsidRDefault="00941862" w:rsidP="000528D7">
            <w:pPr>
              <w:pStyle w:val="ListParagraph"/>
              <w:spacing w:line="276" w:lineRule="auto"/>
              <w:ind w:left="0"/>
              <w:jc w:val="both"/>
              <w:rPr>
                <w:rFonts w:ascii="Times New Roman" w:hAnsi="Times New Roman" w:cs="Times New Roman"/>
                <w:sz w:val="24"/>
              </w:rPr>
            </w:pPr>
          </w:p>
          <w:p w:rsidR="00941862" w:rsidRDefault="00941862" w:rsidP="00856DAA">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 xml:space="preserve">Thirty </w:t>
            </w:r>
            <w:r w:rsidR="00865288">
              <w:rPr>
                <w:rFonts w:ascii="Times New Roman" w:hAnsi="Times New Roman" w:cs="Times New Roman"/>
                <w:sz w:val="24"/>
              </w:rPr>
              <w:t xml:space="preserve">three percent by transfer of persons in the cadre of Drivers, and if no suitable person is available for transfer, by promotion from any of the cadre in Group ‘D’ service on the basis of seniority, seniority being determined by treating a person holding a post carrying a higher scale of pay as senior to a person holding </w:t>
            </w:r>
            <w:r w:rsidR="008048B0">
              <w:rPr>
                <w:rFonts w:ascii="Times New Roman" w:hAnsi="Times New Roman" w:cs="Times New Roman"/>
                <w:sz w:val="24"/>
              </w:rPr>
              <w:t xml:space="preserve">a post carrying a </w:t>
            </w:r>
            <w:r w:rsidR="00856DAA">
              <w:rPr>
                <w:rFonts w:ascii="Times New Roman" w:hAnsi="Times New Roman" w:cs="Times New Roman"/>
                <w:sz w:val="24"/>
              </w:rPr>
              <w:t>lower scale of pay.</w:t>
            </w:r>
            <w:r w:rsidR="0038638B">
              <w:rPr>
                <w:rFonts w:ascii="Times New Roman" w:hAnsi="Times New Roman" w:cs="Times New Roman"/>
                <w:sz w:val="24"/>
              </w:rPr>
              <w:t xml:space="preserve"> seniority </w:t>
            </w:r>
            <w:r w:rsidR="00856DAA">
              <w:rPr>
                <w:rFonts w:ascii="Times New Roman" w:hAnsi="Times New Roman" w:cs="Times New Roman"/>
                <w:sz w:val="24"/>
              </w:rPr>
              <w:t xml:space="preserve">       </w:t>
            </w:r>
            <w:r w:rsidR="0038638B">
              <w:rPr>
                <w:rFonts w:ascii="Times New Roman" w:hAnsi="Times New Roman" w:cs="Times New Roman"/>
                <w:sz w:val="24"/>
              </w:rPr>
              <w:t>inter–se among persons holding posts carrying same scale of pay being determined on the basis of length of service in the respective cadre</w:t>
            </w:r>
            <w:r w:rsidR="00C33B5E">
              <w:rPr>
                <w:rFonts w:ascii="Times New Roman" w:hAnsi="Times New Roman" w:cs="Times New Roman"/>
                <w:sz w:val="24"/>
              </w:rPr>
              <w:t>s</w:t>
            </w:r>
            <w:r w:rsidR="0038638B">
              <w:rPr>
                <w:rFonts w:ascii="Times New Roman" w:hAnsi="Times New Roman" w:cs="Times New Roman"/>
                <w:sz w:val="24"/>
              </w:rPr>
              <w:t xml:space="preserve">, seniority inter-se among persons in a cadre being maintained. </w:t>
            </w:r>
          </w:p>
        </w:tc>
        <w:tc>
          <w:tcPr>
            <w:tcW w:w="3261" w:type="dxa"/>
          </w:tcPr>
          <w:p w:rsidR="00A60DD8" w:rsidRDefault="00A60DD8" w:rsidP="000528D7">
            <w:pPr>
              <w:pStyle w:val="ListParagraph"/>
              <w:spacing w:line="360" w:lineRule="auto"/>
              <w:ind w:left="0"/>
              <w:rPr>
                <w:rFonts w:ascii="Times New Roman" w:hAnsi="Times New Roman" w:cs="Times New Roman"/>
                <w:b/>
                <w:sz w:val="24"/>
                <w:u w:val="single"/>
              </w:rPr>
            </w:pPr>
            <w:r w:rsidRPr="00A459F6">
              <w:rPr>
                <w:rFonts w:ascii="Times New Roman" w:hAnsi="Times New Roman" w:cs="Times New Roman"/>
                <w:b/>
                <w:sz w:val="24"/>
                <w:u w:val="single"/>
              </w:rPr>
              <w:t xml:space="preserve">For Promotion </w:t>
            </w:r>
            <w:r w:rsidR="00687DB9">
              <w:rPr>
                <w:rFonts w:ascii="Times New Roman" w:hAnsi="Times New Roman" w:cs="Times New Roman"/>
                <w:b/>
                <w:sz w:val="24"/>
                <w:u w:val="single"/>
              </w:rPr>
              <w:t>or transfer</w:t>
            </w:r>
            <w:r w:rsidRPr="00A459F6">
              <w:rPr>
                <w:rFonts w:ascii="Times New Roman" w:hAnsi="Times New Roman" w:cs="Times New Roman"/>
                <w:b/>
                <w:sz w:val="24"/>
                <w:u w:val="single"/>
              </w:rPr>
              <w:t>:</w:t>
            </w:r>
          </w:p>
          <w:p w:rsidR="00A60DD8" w:rsidRDefault="00330E5B" w:rsidP="00687DB9">
            <w:pPr>
              <w:pStyle w:val="ListParagraph"/>
              <w:ind w:left="0"/>
              <w:jc w:val="both"/>
              <w:rPr>
                <w:rFonts w:ascii="Times New Roman" w:hAnsi="Times New Roman" w:cs="Times New Roman"/>
                <w:sz w:val="24"/>
              </w:rPr>
            </w:pPr>
            <w:r>
              <w:rPr>
                <w:rFonts w:ascii="Times New Roman" w:hAnsi="Times New Roman" w:cs="Times New Roman"/>
                <w:sz w:val="24"/>
              </w:rPr>
              <w:t>Must have passed PUC or an equivalent examination</w:t>
            </w:r>
          </w:p>
          <w:p w:rsidR="00620FC8" w:rsidRDefault="00620FC8" w:rsidP="00687DB9">
            <w:pPr>
              <w:pStyle w:val="ListParagraph"/>
              <w:ind w:left="0"/>
              <w:jc w:val="both"/>
              <w:rPr>
                <w:rFonts w:ascii="Times New Roman" w:hAnsi="Times New Roman" w:cs="Times New Roman"/>
                <w:sz w:val="24"/>
              </w:rPr>
            </w:pPr>
          </w:p>
          <w:p w:rsidR="00620FC8" w:rsidRDefault="00620FC8" w:rsidP="00687DB9">
            <w:pPr>
              <w:pStyle w:val="ListParagraph"/>
              <w:ind w:left="0"/>
              <w:jc w:val="both"/>
              <w:rPr>
                <w:rFonts w:ascii="Times New Roman" w:hAnsi="Times New Roman" w:cs="Times New Roman"/>
                <w:sz w:val="24"/>
              </w:rPr>
            </w:pPr>
            <w:r>
              <w:rPr>
                <w:rFonts w:ascii="Times New Roman" w:hAnsi="Times New Roman" w:cs="Times New Roman"/>
                <w:sz w:val="24"/>
              </w:rPr>
              <w:t xml:space="preserve">Provided that pass in </w:t>
            </w:r>
            <w:r w:rsidR="00103414">
              <w:rPr>
                <w:rFonts w:ascii="Times New Roman" w:hAnsi="Times New Roman" w:cs="Times New Roman"/>
                <w:sz w:val="24"/>
              </w:rPr>
              <w:t xml:space="preserve">pre-University course or equivalent course prescribed as qualification for </w:t>
            </w:r>
            <w:r w:rsidR="00ED6BB5">
              <w:rPr>
                <w:rFonts w:ascii="Times New Roman" w:hAnsi="Times New Roman" w:cs="Times New Roman"/>
                <w:sz w:val="24"/>
              </w:rPr>
              <w:t xml:space="preserve">promotion / transfer shall not be applicable for those who were already in service possessing SSLC qualification on the date of commencement of the Karnataka Civil Services (Recruitment to the Ministerial posts) (Amendment) Rules, 2013. </w:t>
            </w:r>
          </w:p>
          <w:p w:rsidR="00DC4796" w:rsidRDefault="00DC4796" w:rsidP="00687DB9">
            <w:pPr>
              <w:pStyle w:val="ListParagraph"/>
              <w:ind w:left="0"/>
              <w:jc w:val="both"/>
              <w:rPr>
                <w:rFonts w:ascii="Times New Roman" w:hAnsi="Times New Roman" w:cs="Times New Roman"/>
                <w:sz w:val="24"/>
              </w:rPr>
            </w:pPr>
          </w:p>
          <w:p w:rsidR="00DC4796" w:rsidRDefault="00DC4796" w:rsidP="00687DB9">
            <w:pPr>
              <w:pStyle w:val="ListParagraph"/>
              <w:ind w:left="0"/>
              <w:jc w:val="both"/>
              <w:rPr>
                <w:rFonts w:ascii="Times New Roman" w:hAnsi="Times New Roman" w:cs="Times New Roman"/>
                <w:sz w:val="24"/>
              </w:rPr>
            </w:pPr>
            <w:r>
              <w:rPr>
                <w:rFonts w:ascii="Times New Roman" w:hAnsi="Times New Roman" w:cs="Times New Roman"/>
                <w:sz w:val="24"/>
              </w:rPr>
              <w:t xml:space="preserve">Must have </w:t>
            </w:r>
            <w:r w:rsidR="008210DD">
              <w:rPr>
                <w:rFonts w:ascii="Times New Roman" w:hAnsi="Times New Roman" w:cs="Times New Roman"/>
                <w:sz w:val="24"/>
              </w:rPr>
              <w:t xml:space="preserve">put in  a service of not less than five years in any one </w:t>
            </w:r>
            <w:r w:rsidR="00C33B5E">
              <w:rPr>
                <w:rFonts w:ascii="Times New Roman" w:hAnsi="Times New Roman" w:cs="Times New Roman"/>
                <w:sz w:val="24"/>
              </w:rPr>
              <w:t>or</w:t>
            </w:r>
            <w:r w:rsidR="008210DD">
              <w:rPr>
                <w:rFonts w:ascii="Times New Roman" w:hAnsi="Times New Roman" w:cs="Times New Roman"/>
                <w:sz w:val="24"/>
              </w:rPr>
              <w:t xml:space="preserve"> more of the cadres specified in column(3) of which not less than one year after passing the qualifying examination prescribed for Direct Recruitment.</w:t>
            </w:r>
          </w:p>
          <w:p w:rsidR="008210DD" w:rsidRDefault="008210DD" w:rsidP="00687DB9">
            <w:pPr>
              <w:pStyle w:val="ListParagraph"/>
              <w:ind w:left="0"/>
              <w:jc w:val="both"/>
              <w:rPr>
                <w:rFonts w:ascii="Times New Roman" w:hAnsi="Times New Roman" w:cs="Times New Roman"/>
                <w:sz w:val="24"/>
              </w:rPr>
            </w:pPr>
          </w:p>
          <w:p w:rsidR="008210DD" w:rsidRPr="00A459F6" w:rsidRDefault="001C5C1F" w:rsidP="00687DB9">
            <w:pPr>
              <w:pStyle w:val="ListParagraph"/>
              <w:ind w:left="0"/>
              <w:jc w:val="both"/>
              <w:rPr>
                <w:rFonts w:ascii="Times New Roman" w:hAnsi="Times New Roman" w:cs="Times New Roman"/>
                <w:sz w:val="24"/>
              </w:rPr>
            </w:pPr>
            <w:r>
              <w:rPr>
                <w:rFonts w:ascii="Times New Roman" w:hAnsi="Times New Roman" w:cs="Times New Roman"/>
                <w:sz w:val="24"/>
              </w:rPr>
              <w:t xml:space="preserve">Provided that if a person who has put in five years of service is not available then person who has put in not less than three years may be considered </w:t>
            </w:r>
            <w:r w:rsidR="002C7180">
              <w:rPr>
                <w:rFonts w:ascii="Times New Roman" w:hAnsi="Times New Roman" w:cs="Times New Roman"/>
                <w:sz w:val="24"/>
              </w:rPr>
              <w:t>.</w:t>
            </w:r>
          </w:p>
        </w:tc>
      </w:tr>
    </w:tbl>
    <w:p w:rsidR="00EC290B" w:rsidRDefault="00EC290B" w:rsidP="00A60DD8">
      <w:pPr>
        <w:pStyle w:val="ListParagraph"/>
        <w:spacing w:after="0" w:line="360" w:lineRule="auto"/>
        <w:ind w:left="825"/>
        <w:rPr>
          <w:rFonts w:ascii="Times New Roman" w:hAnsi="Times New Roman" w:cs="Times New Roman"/>
          <w:sz w:val="24"/>
        </w:rPr>
      </w:pPr>
    </w:p>
    <w:p w:rsidR="00EC290B" w:rsidRDefault="00EC290B" w:rsidP="00EC290B">
      <w:pPr>
        <w:pStyle w:val="ListParagraph"/>
        <w:numPr>
          <w:ilvl w:val="0"/>
          <w:numId w:val="7"/>
        </w:numPr>
        <w:spacing w:after="0" w:line="360" w:lineRule="auto"/>
        <w:rPr>
          <w:rFonts w:ascii="Times New Roman" w:hAnsi="Times New Roman" w:cs="Times New Roman"/>
          <w:sz w:val="24"/>
        </w:rPr>
      </w:pPr>
      <w:r>
        <w:rPr>
          <w:rFonts w:ascii="Times New Roman" w:hAnsi="Times New Roman" w:cs="Times New Roman"/>
          <w:sz w:val="24"/>
        </w:rPr>
        <w:t>For the category of post of “Junior Warden for Boys-Non-graduate” at serial No.26 and entries relating thereto the following shall be substituted, namely:-</w:t>
      </w:r>
    </w:p>
    <w:p w:rsidR="00EC290B" w:rsidRDefault="00EC290B" w:rsidP="00EC290B">
      <w:pPr>
        <w:pStyle w:val="ListParagraph"/>
        <w:spacing w:after="0" w:line="360" w:lineRule="auto"/>
        <w:ind w:left="825"/>
        <w:rPr>
          <w:rFonts w:ascii="Times New Roman" w:hAnsi="Times New Roman" w:cs="Times New Roman"/>
          <w:sz w:val="24"/>
        </w:rPr>
      </w:pPr>
    </w:p>
    <w:tbl>
      <w:tblPr>
        <w:tblStyle w:val="TableGrid"/>
        <w:tblW w:w="9498"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567"/>
        <w:gridCol w:w="1985"/>
        <w:gridCol w:w="3685"/>
        <w:gridCol w:w="3261"/>
      </w:tblGrid>
      <w:tr w:rsidR="00EC290B" w:rsidTr="004E2EA5">
        <w:tc>
          <w:tcPr>
            <w:tcW w:w="567" w:type="dxa"/>
          </w:tcPr>
          <w:p w:rsidR="00EC290B" w:rsidRDefault="00EC290B" w:rsidP="000528D7">
            <w:pPr>
              <w:pStyle w:val="ListParagraph"/>
              <w:spacing w:line="360" w:lineRule="auto"/>
              <w:ind w:left="0"/>
              <w:rPr>
                <w:rFonts w:ascii="Times New Roman" w:hAnsi="Times New Roman" w:cs="Times New Roman"/>
                <w:sz w:val="24"/>
              </w:rPr>
            </w:pPr>
            <w:r>
              <w:rPr>
                <w:rFonts w:ascii="Times New Roman" w:hAnsi="Times New Roman" w:cs="Times New Roman"/>
                <w:sz w:val="24"/>
              </w:rPr>
              <w:t>26</w:t>
            </w:r>
          </w:p>
        </w:tc>
        <w:tc>
          <w:tcPr>
            <w:tcW w:w="1985" w:type="dxa"/>
          </w:tcPr>
          <w:p w:rsidR="00EC290B" w:rsidRDefault="00EC290B" w:rsidP="000528D7">
            <w:pPr>
              <w:pStyle w:val="ListParagraph"/>
              <w:ind w:left="0"/>
              <w:rPr>
                <w:rFonts w:ascii="Times New Roman" w:hAnsi="Times New Roman" w:cs="Times New Roman"/>
                <w:sz w:val="24"/>
              </w:rPr>
            </w:pPr>
            <w:r>
              <w:rPr>
                <w:rFonts w:ascii="Times New Roman" w:hAnsi="Times New Roman" w:cs="Times New Roman"/>
                <w:sz w:val="24"/>
              </w:rPr>
              <w:t>Junior Warden for Boys / Girls Hostel</w:t>
            </w:r>
          </w:p>
          <w:p w:rsidR="00EC290B" w:rsidRDefault="00EC290B" w:rsidP="000528D7">
            <w:pPr>
              <w:pStyle w:val="ListParagraph"/>
              <w:ind w:left="0"/>
              <w:rPr>
                <w:rFonts w:ascii="Times New Roman" w:hAnsi="Times New Roman" w:cs="Times New Roman"/>
                <w:sz w:val="24"/>
              </w:rPr>
            </w:pPr>
            <w:r>
              <w:rPr>
                <w:rFonts w:ascii="Times New Roman" w:hAnsi="Times New Roman" w:cs="Times New Roman"/>
                <w:sz w:val="24"/>
              </w:rPr>
              <w:t xml:space="preserve"> (Rs.11600-21000)</w:t>
            </w:r>
          </w:p>
        </w:tc>
        <w:tc>
          <w:tcPr>
            <w:tcW w:w="3685" w:type="dxa"/>
          </w:tcPr>
          <w:p w:rsidR="00EC290B" w:rsidRDefault="00B06A1E" w:rsidP="000528D7">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 xml:space="preserve">By promotion from the cadre of cooks and conductress on </w:t>
            </w:r>
            <w:r w:rsidR="00C33B5E">
              <w:rPr>
                <w:rFonts w:ascii="Times New Roman" w:hAnsi="Times New Roman" w:cs="Times New Roman"/>
                <w:sz w:val="24"/>
              </w:rPr>
              <w:t>the basis of combined seniority.</w:t>
            </w:r>
            <w:r>
              <w:rPr>
                <w:rFonts w:ascii="Times New Roman" w:hAnsi="Times New Roman" w:cs="Times New Roman"/>
                <w:sz w:val="24"/>
              </w:rPr>
              <w:t xml:space="preserve"> Seniority being determined on the basis of length of service in the respective cadre.</w:t>
            </w:r>
          </w:p>
        </w:tc>
        <w:tc>
          <w:tcPr>
            <w:tcW w:w="3261" w:type="dxa"/>
          </w:tcPr>
          <w:p w:rsidR="0066378B" w:rsidRDefault="0066378B" w:rsidP="0066378B">
            <w:pPr>
              <w:tabs>
                <w:tab w:val="left" w:pos="509"/>
                <w:tab w:val="left" w:pos="601"/>
              </w:tabs>
              <w:jc w:val="both"/>
              <w:rPr>
                <w:rFonts w:ascii="Times New Roman" w:hAnsi="Times New Roman" w:cs="Times New Roman"/>
                <w:sz w:val="24"/>
              </w:rPr>
            </w:pPr>
            <w:r>
              <w:rPr>
                <w:rFonts w:ascii="Times New Roman" w:hAnsi="Times New Roman" w:cs="Times New Roman"/>
                <w:sz w:val="24"/>
              </w:rPr>
              <w:t>(i)</w:t>
            </w:r>
            <w:r w:rsidR="005A0FB2" w:rsidRPr="0066378B">
              <w:rPr>
                <w:rFonts w:ascii="Times New Roman" w:hAnsi="Times New Roman" w:cs="Times New Roman"/>
                <w:sz w:val="24"/>
              </w:rPr>
              <w:t xml:space="preserve"> Must have passed SSLC</w:t>
            </w:r>
            <w:r>
              <w:rPr>
                <w:rFonts w:ascii="Times New Roman" w:hAnsi="Times New Roman" w:cs="Times New Roman"/>
                <w:sz w:val="24"/>
              </w:rPr>
              <w:t xml:space="preserve"> or an equivalent examination ; and </w:t>
            </w:r>
          </w:p>
          <w:p w:rsidR="00A55EEA" w:rsidRDefault="00A55EEA" w:rsidP="0066378B">
            <w:pPr>
              <w:tabs>
                <w:tab w:val="left" w:pos="509"/>
                <w:tab w:val="left" w:pos="601"/>
              </w:tabs>
              <w:jc w:val="both"/>
              <w:rPr>
                <w:rFonts w:ascii="Times New Roman" w:hAnsi="Times New Roman" w:cs="Times New Roman"/>
                <w:sz w:val="24"/>
              </w:rPr>
            </w:pPr>
          </w:p>
          <w:p w:rsidR="0066378B" w:rsidRDefault="0066378B" w:rsidP="0066378B">
            <w:pPr>
              <w:tabs>
                <w:tab w:val="left" w:pos="509"/>
                <w:tab w:val="left" w:pos="601"/>
              </w:tabs>
              <w:jc w:val="both"/>
              <w:rPr>
                <w:rFonts w:ascii="Times New Roman" w:hAnsi="Times New Roman" w:cs="Times New Roman"/>
                <w:sz w:val="24"/>
              </w:rPr>
            </w:pPr>
            <w:r>
              <w:rPr>
                <w:rFonts w:ascii="Times New Roman" w:hAnsi="Times New Roman" w:cs="Times New Roman"/>
                <w:sz w:val="24"/>
              </w:rPr>
              <w:t>(ii)Must have put in a service of not less than five years in any one or more of the cadres of cooks or conductress of which not less than one year after passing SSLC examination:</w:t>
            </w:r>
          </w:p>
          <w:p w:rsidR="00626E92" w:rsidRDefault="00626E92" w:rsidP="0066378B">
            <w:pPr>
              <w:tabs>
                <w:tab w:val="left" w:pos="509"/>
                <w:tab w:val="left" w:pos="601"/>
              </w:tabs>
              <w:jc w:val="both"/>
              <w:rPr>
                <w:rFonts w:ascii="Times New Roman" w:hAnsi="Times New Roman" w:cs="Times New Roman"/>
                <w:sz w:val="24"/>
              </w:rPr>
            </w:pPr>
          </w:p>
          <w:p w:rsidR="00626E92" w:rsidRDefault="00626E92" w:rsidP="0066378B">
            <w:pPr>
              <w:tabs>
                <w:tab w:val="left" w:pos="509"/>
                <w:tab w:val="left" w:pos="601"/>
              </w:tabs>
              <w:jc w:val="both"/>
              <w:rPr>
                <w:rFonts w:ascii="Times New Roman" w:hAnsi="Times New Roman" w:cs="Times New Roman"/>
                <w:sz w:val="24"/>
              </w:rPr>
            </w:pPr>
            <w:r>
              <w:rPr>
                <w:rFonts w:ascii="Times New Roman" w:hAnsi="Times New Roman" w:cs="Times New Roman"/>
                <w:sz w:val="24"/>
              </w:rPr>
              <w:t>Provided that persons who have put in a service of not less than five years are not available, then a person who has put in service of not less th</w:t>
            </w:r>
            <w:r w:rsidR="00C33B5E">
              <w:rPr>
                <w:rFonts w:ascii="Times New Roman" w:hAnsi="Times New Roman" w:cs="Times New Roman"/>
                <w:sz w:val="24"/>
              </w:rPr>
              <w:t>an three years in the cadre of Cooks or C</w:t>
            </w:r>
            <w:r>
              <w:rPr>
                <w:rFonts w:ascii="Times New Roman" w:hAnsi="Times New Roman" w:cs="Times New Roman"/>
                <w:sz w:val="24"/>
              </w:rPr>
              <w:t xml:space="preserve">onductress may be considered. </w:t>
            </w:r>
          </w:p>
          <w:p w:rsidR="0066378B" w:rsidRPr="0066378B" w:rsidRDefault="0066378B" w:rsidP="0066378B">
            <w:pPr>
              <w:tabs>
                <w:tab w:val="left" w:pos="509"/>
                <w:tab w:val="left" w:pos="601"/>
              </w:tabs>
              <w:jc w:val="both"/>
              <w:rPr>
                <w:rFonts w:ascii="Times New Roman" w:hAnsi="Times New Roman" w:cs="Times New Roman"/>
                <w:sz w:val="24"/>
              </w:rPr>
            </w:pPr>
          </w:p>
          <w:p w:rsidR="00EC290B" w:rsidRPr="00A459F6" w:rsidRDefault="005A0FB2" w:rsidP="0066378B">
            <w:pPr>
              <w:pStyle w:val="ListParagraph"/>
              <w:tabs>
                <w:tab w:val="left" w:pos="34"/>
                <w:tab w:val="left" w:pos="176"/>
                <w:tab w:val="left" w:pos="509"/>
                <w:tab w:val="left" w:pos="601"/>
              </w:tabs>
              <w:ind w:left="1080"/>
              <w:jc w:val="both"/>
              <w:rPr>
                <w:rFonts w:ascii="Times New Roman" w:hAnsi="Times New Roman" w:cs="Times New Roman"/>
                <w:sz w:val="24"/>
              </w:rPr>
            </w:pPr>
            <w:r>
              <w:rPr>
                <w:rFonts w:ascii="Times New Roman" w:hAnsi="Times New Roman" w:cs="Times New Roman"/>
                <w:sz w:val="24"/>
              </w:rPr>
              <w:t xml:space="preserve"> </w:t>
            </w:r>
          </w:p>
        </w:tc>
      </w:tr>
    </w:tbl>
    <w:p w:rsidR="00EC290B" w:rsidRDefault="00EC290B" w:rsidP="00EC290B">
      <w:pPr>
        <w:pStyle w:val="ListParagraph"/>
        <w:spacing w:after="0" w:line="360" w:lineRule="auto"/>
        <w:ind w:left="825"/>
        <w:rPr>
          <w:rFonts w:ascii="Times New Roman" w:hAnsi="Times New Roman" w:cs="Times New Roman"/>
          <w:sz w:val="24"/>
        </w:rPr>
      </w:pPr>
    </w:p>
    <w:p w:rsidR="00B528AD" w:rsidRDefault="00B528AD" w:rsidP="00B528AD">
      <w:pPr>
        <w:pStyle w:val="ListParagraph"/>
        <w:numPr>
          <w:ilvl w:val="0"/>
          <w:numId w:val="7"/>
        </w:numPr>
        <w:spacing w:after="0" w:line="360" w:lineRule="auto"/>
        <w:rPr>
          <w:rFonts w:ascii="Times New Roman" w:hAnsi="Times New Roman" w:cs="Times New Roman"/>
          <w:sz w:val="24"/>
        </w:rPr>
      </w:pPr>
      <w:r>
        <w:rPr>
          <w:rFonts w:ascii="Times New Roman" w:hAnsi="Times New Roman" w:cs="Times New Roman"/>
          <w:sz w:val="24"/>
        </w:rPr>
        <w:t>For the category of post of “Driver” at Serial NO.36 and entries relating thereto the following shall be substituted namely:-</w:t>
      </w:r>
    </w:p>
    <w:tbl>
      <w:tblPr>
        <w:tblStyle w:val="TableGrid"/>
        <w:tblW w:w="9498"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567"/>
        <w:gridCol w:w="1985"/>
        <w:gridCol w:w="3685"/>
        <w:gridCol w:w="3261"/>
      </w:tblGrid>
      <w:tr w:rsidR="00B528AD" w:rsidTr="004E2EA5">
        <w:tc>
          <w:tcPr>
            <w:tcW w:w="567" w:type="dxa"/>
          </w:tcPr>
          <w:p w:rsidR="00B528AD" w:rsidRDefault="00B528AD" w:rsidP="000528D7">
            <w:pPr>
              <w:pStyle w:val="ListParagraph"/>
              <w:spacing w:line="360" w:lineRule="auto"/>
              <w:ind w:left="0"/>
              <w:rPr>
                <w:rFonts w:ascii="Times New Roman" w:hAnsi="Times New Roman" w:cs="Times New Roman"/>
                <w:sz w:val="24"/>
              </w:rPr>
            </w:pPr>
            <w:r>
              <w:rPr>
                <w:rFonts w:ascii="Times New Roman" w:hAnsi="Times New Roman" w:cs="Times New Roman"/>
                <w:sz w:val="24"/>
              </w:rPr>
              <w:t>36</w:t>
            </w:r>
          </w:p>
        </w:tc>
        <w:tc>
          <w:tcPr>
            <w:tcW w:w="1985" w:type="dxa"/>
          </w:tcPr>
          <w:p w:rsidR="00B528AD" w:rsidRDefault="00B528AD" w:rsidP="000528D7">
            <w:pPr>
              <w:pStyle w:val="ListParagraph"/>
              <w:ind w:left="0"/>
              <w:rPr>
                <w:rFonts w:ascii="Times New Roman" w:hAnsi="Times New Roman" w:cs="Times New Roman"/>
                <w:sz w:val="24"/>
              </w:rPr>
            </w:pPr>
            <w:r>
              <w:rPr>
                <w:rFonts w:ascii="Times New Roman" w:hAnsi="Times New Roman" w:cs="Times New Roman"/>
                <w:sz w:val="24"/>
              </w:rPr>
              <w:t>Driver</w:t>
            </w:r>
          </w:p>
          <w:p w:rsidR="00B528AD" w:rsidRDefault="00B528AD" w:rsidP="000528D7">
            <w:pPr>
              <w:pStyle w:val="ListParagraph"/>
              <w:ind w:left="0"/>
              <w:rPr>
                <w:rFonts w:ascii="Times New Roman" w:hAnsi="Times New Roman" w:cs="Times New Roman"/>
                <w:sz w:val="24"/>
              </w:rPr>
            </w:pPr>
            <w:r>
              <w:rPr>
                <w:rFonts w:ascii="Times New Roman" w:hAnsi="Times New Roman" w:cs="Times New Roman"/>
                <w:sz w:val="24"/>
              </w:rPr>
              <w:t xml:space="preserve"> (Rs.11600-21000)</w:t>
            </w:r>
          </w:p>
        </w:tc>
        <w:tc>
          <w:tcPr>
            <w:tcW w:w="3685" w:type="dxa"/>
          </w:tcPr>
          <w:p w:rsidR="00B528AD" w:rsidRDefault="00B528AD" w:rsidP="000528D7">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Sixty percent by Direct Recruitment; and</w:t>
            </w:r>
          </w:p>
          <w:p w:rsidR="00B528AD" w:rsidRDefault="00B528AD" w:rsidP="000528D7">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Forty percent by promotion from the cadres of Cooks, Kitchen Assistant, Peon, Watchman, Cycle orderly, Home Orderly on the basis of combined seniority. Seniority being determined by treating a person holding a post carrying higher scale of pay as senior to a person holding a post carrying lower scale of pay.  Seniority inter</w:t>
            </w:r>
            <w:r w:rsidR="005C35F1">
              <w:rPr>
                <w:rFonts w:ascii="Times New Roman" w:hAnsi="Times New Roman" w:cs="Times New Roman"/>
                <w:sz w:val="24"/>
              </w:rPr>
              <w:t>-</w:t>
            </w:r>
            <w:r>
              <w:rPr>
                <w:rFonts w:ascii="Times New Roman" w:hAnsi="Times New Roman" w:cs="Times New Roman"/>
                <w:sz w:val="24"/>
              </w:rPr>
              <w:t>se among persons holding posts carrying the same scale of pay being determined on the basis of pay being determined on the basis of length of service in the respective cadre and seniority inter</w:t>
            </w:r>
            <w:r w:rsidR="005C35F1">
              <w:rPr>
                <w:rFonts w:ascii="Times New Roman" w:hAnsi="Times New Roman" w:cs="Times New Roman"/>
                <w:sz w:val="24"/>
              </w:rPr>
              <w:t>-</w:t>
            </w:r>
            <w:r>
              <w:rPr>
                <w:rFonts w:ascii="Times New Roman" w:hAnsi="Times New Roman" w:cs="Times New Roman"/>
                <w:sz w:val="24"/>
              </w:rPr>
              <w:t>se among persons in a cadre being maintained:</w:t>
            </w:r>
          </w:p>
          <w:p w:rsidR="00B528AD" w:rsidRDefault="00B528AD" w:rsidP="000528D7">
            <w:pPr>
              <w:pStyle w:val="ListParagraph"/>
              <w:spacing w:line="276" w:lineRule="auto"/>
              <w:ind w:left="0"/>
              <w:jc w:val="both"/>
              <w:rPr>
                <w:rFonts w:ascii="Times New Roman" w:hAnsi="Times New Roman" w:cs="Times New Roman"/>
                <w:sz w:val="24"/>
              </w:rPr>
            </w:pPr>
          </w:p>
          <w:p w:rsidR="00B528AD" w:rsidRDefault="00B528AD" w:rsidP="000528D7">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 xml:space="preserve">Provided that an irrevocable option shall be obtained before considered for promotion as driver from cook, Kitchen Assistant, Peon, Watchman, Cycle Orderly, Home Orderly. </w:t>
            </w:r>
          </w:p>
        </w:tc>
        <w:tc>
          <w:tcPr>
            <w:tcW w:w="3261" w:type="dxa"/>
          </w:tcPr>
          <w:p w:rsidR="00844338" w:rsidRPr="00844338" w:rsidRDefault="00844338" w:rsidP="000528D7">
            <w:pPr>
              <w:tabs>
                <w:tab w:val="left" w:pos="509"/>
                <w:tab w:val="left" w:pos="601"/>
              </w:tabs>
              <w:jc w:val="both"/>
              <w:rPr>
                <w:rFonts w:ascii="Times New Roman" w:hAnsi="Times New Roman" w:cs="Times New Roman"/>
                <w:b/>
                <w:sz w:val="24"/>
                <w:u w:val="single"/>
              </w:rPr>
            </w:pPr>
            <w:r w:rsidRPr="00844338">
              <w:rPr>
                <w:rFonts w:ascii="Times New Roman" w:hAnsi="Times New Roman" w:cs="Times New Roman"/>
                <w:b/>
                <w:sz w:val="24"/>
                <w:u w:val="single"/>
              </w:rPr>
              <w:t>For Direct Recruitment:</w:t>
            </w:r>
          </w:p>
          <w:p w:rsidR="00844338" w:rsidRDefault="00844338" w:rsidP="000528D7">
            <w:pPr>
              <w:tabs>
                <w:tab w:val="left" w:pos="509"/>
                <w:tab w:val="left" w:pos="601"/>
              </w:tabs>
              <w:jc w:val="both"/>
              <w:rPr>
                <w:rFonts w:ascii="Times New Roman" w:hAnsi="Times New Roman" w:cs="Times New Roman"/>
                <w:sz w:val="24"/>
              </w:rPr>
            </w:pPr>
          </w:p>
          <w:p w:rsidR="00B528AD" w:rsidRDefault="00B528AD" w:rsidP="000528D7">
            <w:pPr>
              <w:tabs>
                <w:tab w:val="left" w:pos="509"/>
                <w:tab w:val="left" w:pos="601"/>
              </w:tabs>
              <w:jc w:val="both"/>
              <w:rPr>
                <w:rFonts w:ascii="Times New Roman" w:hAnsi="Times New Roman" w:cs="Times New Roman"/>
                <w:sz w:val="24"/>
              </w:rPr>
            </w:pPr>
            <w:r>
              <w:rPr>
                <w:rFonts w:ascii="Times New Roman" w:hAnsi="Times New Roman" w:cs="Times New Roman"/>
                <w:sz w:val="24"/>
              </w:rPr>
              <w:t>(i)</w:t>
            </w:r>
            <w:r w:rsidRPr="0066378B">
              <w:rPr>
                <w:rFonts w:ascii="Times New Roman" w:hAnsi="Times New Roman" w:cs="Times New Roman"/>
                <w:sz w:val="24"/>
              </w:rPr>
              <w:t xml:space="preserve"> Must have passed SSLC</w:t>
            </w:r>
            <w:r>
              <w:rPr>
                <w:rFonts w:ascii="Times New Roman" w:hAnsi="Times New Roman" w:cs="Times New Roman"/>
                <w:sz w:val="24"/>
              </w:rPr>
              <w:t xml:space="preserve"> or an equivalent examination ; and </w:t>
            </w:r>
          </w:p>
          <w:p w:rsidR="00B528AD" w:rsidRDefault="00B528AD" w:rsidP="000528D7">
            <w:pPr>
              <w:tabs>
                <w:tab w:val="left" w:pos="509"/>
                <w:tab w:val="left" w:pos="601"/>
              </w:tabs>
              <w:jc w:val="both"/>
              <w:rPr>
                <w:rFonts w:ascii="Times New Roman" w:hAnsi="Times New Roman" w:cs="Times New Roman"/>
                <w:sz w:val="24"/>
              </w:rPr>
            </w:pPr>
          </w:p>
          <w:p w:rsidR="00B528AD" w:rsidRDefault="00B528AD" w:rsidP="000528D7">
            <w:pPr>
              <w:tabs>
                <w:tab w:val="left" w:pos="509"/>
                <w:tab w:val="left" w:pos="601"/>
              </w:tabs>
              <w:jc w:val="both"/>
              <w:rPr>
                <w:rFonts w:ascii="Times New Roman" w:hAnsi="Times New Roman" w:cs="Times New Roman"/>
                <w:sz w:val="24"/>
              </w:rPr>
            </w:pPr>
            <w:r>
              <w:rPr>
                <w:rFonts w:ascii="Times New Roman" w:hAnsi="Times New Roman" w:cs="Times New Roman"/>
                <w:sz w:val="24"/>
              </w:rPr>
              <w:t xml:space="preserve">(ii)Must </w:t>
            </w:r>
            <w:r w:rsidR="00844338">
              <w:rPr>
                <w:rFonts w:ascii="Times New Roman" w:hAnsi="Times New Roman" w:cs="Times New Roman"/>
                <w:sz w:val="24"/>
              </w:rPr>
              <w:t xml:space="preserve"> be holder of Light Motor Vehicle Licence. </w:t>
            </w:r>
          </w:p>
          <w:p w:rsidR="00844338" w:rsidRDefault="00844338" w:rsidP="000528D7">
            <w:pPr>
              <w:tabs>
                <w:tab w:val="left" w:pos="509"/>
                <w:tab w:val="left" w:pos="601"/>
              </w:tabs>
              <w:jc w:val="both"/>
              <w:rPr>
                <w:rFonts w:ascii="Times New Roman" w:hAnsi="Times New Roman" w:cs="Times New Roman"/>
                <w:sz w:val="24"/>
              </w:rPr>
            </w:pPr>
          </w:p>
          <w:p w:rsidR="00844338" w:rsidRPr="00BF67E0" w:rsidRDefault="00844338" w:rsidP="000528D7">
            <w:pPr>
              <w:tabs>
                <w:tab w:val="left" w:pos="509"/>
                <w:tab w:val="left" w:pos="601"/>
              </w:tabs>
              <w:jc w:val="both"/>
              <w:rPr>
                <w:rFonts w:ascii="Times New Roman" w:hAnsi="Times New Roman" w:cs="Times New Roman"/>
                <w:b/>
                <w:sz w:val="24"/>
                <w:u w:val="single"/>
              </w:rPr>
            </w:pPr>
            <w:r w:rsidRPr="00BF67E0">
              <w:rPr>
                <w:rFonts w:ascii="Times New Roman" w:hAnsi="Times New Roman" w:cs="Times New Roman"/>
                <w:b/>
                <w:sz w:val="24"/>
                <w:u w:val="single"/>
              </w:rPr>
              <w:t>For Promotion:</w:t>
            </w:r>
          </w:p>
          <w:p w:rsidR="00B528AD" w:rsidRDefault="00B528AD" w:rsidP="000528D7">
            <w:pPr>
              <w:tabs>
                <w:tab w:val="left" w:pos="509"/>
                <w:tab w:val="left" w:pos="601"/>
              </w:tabs>
              <w:jc w:val="both"/>
              <w:rPr>
                <w:rFonts w:ascii="Times New Roman" w:hAnsi="Times New Roman" w:cs="Times New Roman"/>
                <w:sz w:val="24"/>
              </w:rPr>
            </w:pPr>
          </w:p>
          <w:p w:rsidR="00B528AD" w:rsidRDefault="00BE0FAD" w:rsidP="000528D7">
            <w:pPr>
              <w:tabs>
                <w:tab w:val="left" w:pos="509"/>
                <w:tab w:val="left" w:pos="601"/>
              </w:tabs>
              <w:jc w:val="both"/>
              <w:rPr>
                <w:rFonts w:ascii="Times New Roman" w:hAnsi="Times New Roman" w:cs="Times New Roman"/>
                <w:sz w:val="24"/>
              </w:rPr>
            </w:pPr>
            <w:r>
              <w:rPr>
                <w:rFonts w:ascii="Times New Roman" w:hAnsi="Times New Roman" w:cs="Times New Roman"/>
                <w:sz w:val="24"/>
              </w:rPr>
              <w:t xml:space="preserve">(i)Must have passed SSLC examination; and </w:t>
            </w:r>
          </w:p>
          <w:p w:rsidR="00880F51" w:rsidRDefault="00880F51" w:rsidP="000528D7">
            <w:pPr>
              <w:tabs>
                <w:tab w:val="left" w:pos="509"/>
                <w:tab w:val="left" w:pos="601"/>
              </w:tabs>
              <w:jc w:val="both"/>
              <w:rPr>
                <w:rFonts w:ascii="Times New Roman" w:hAnsi="Times New Roman" w:cs="Times New Roman"/>
                <w:sz w:val="24"/>
              </w:rPr>
            </w:pPr>
            <w:r>
              <w:rPr>
                <w:rFonts w:ascii="Times New Roman" w:hAnsi="Times New Roman" w:cs="Times New Roman"/>
                <w:sz w:val="24"/>
              </w:rPr>
              <w:t xml:space="preserve">(ii)Must have put in a service of not less than seven years in any of the cadres of Cooks, Kitchen Assistant, Peon, Watchman, Cycle Orderly, Home Orderly of which not less than three years after obtaining the Light Motor Vehicle License. </w:t>
            </w:r>
          </w:p>
          <w:p w:rsidR="00880F51" w:rsidRDefault="00880F51" w:rsidP="000528D7">
            <w:pPr>
              <w:tabs>
                <w:tab w:val="left" w:pos="509"/>
                <w:tab w:val="left" w:pos="601"/>
              </w:tabs>
              <w:jc w:val="both"/>
              <w:rPr>
                <w:rFonts w:ascii="Times New Roman" w:hAnsi="Times New Roman" w:cs="Times New Roman"/>
                <w:sz w:val="24"/>
              </w:rPr>
            </w:pPr>
          </w:p>
          <w:p w:rsidR="00880F51" w:rsidRPr="0066378B" w:rsidRDefault="00880F51" w:rsidP="000528D7">
            <w:pPr>
              <w:tabs>
                <w:tab w:val="left" w:pos="509"/>
                <w:tab w:val="left" w:pos="601"/>
              </w:tabs>
              <w:jc w:val="both"/>
              <w:rPr>
                <w:rFonts w:ascii="Times New Roman" w:hAnsi="Times New Roman" w:cs="Times New Roman"/>
                <w:sz w:val="24"/>
              </w:rPr>
            </w:pPr>
            <w:r>
              <w:rPr>
                <w:rFonts w:ascii="Times New Roman" w:hAnsi="Times New Roman" w:cs="Times New Roman"/>
                <w:sz w:val="24"/>
              </w:rPr>
              <w:t xml:space="preserve">Provided that if persons who have put in a service of not less than Seven years are not available, then persons who have put in service of not less than three years may be considered for promotion. </w:t>
            </w:r>
          </w:p>
          <w:p w:rsidR="00B528AD" w:rsidRPr="00A459F6" w:rsidRDefault="00B528AD" w:rsidP="000528D7">
            <w:pPr>
              <w:pStyle w:val="ListParagraph"/>
              <w:tabs>
                <w:tab w:val="left" w:pos="34"/>
                <w:tab w:val="left" w:pos="176"/>
                <w:tab w:val="left" w:pos="509"/>
                <w:tab w:val="left" w:pos="601"/>
              </w:tabs>
              <w:ind w:left="1080"/>
              <w:jc w:val="both"/>
              <w:rPr>
                <w:rFonts w:ascii="Times New Roman" w:hAnsi="Times New Roman" w:cs="Times New Roman"/>
                <w:sz w:val="24"/>
              </w:rPr>
            </w:pPr>
            <w:r>
              <w:rPr>
                <w:rFonts w:ascii="Times New Roman" w:hAnsi="Times New Roman" w:cs="Times New Roman"/>
                <w:sz w:val="24"/>
              </w:rPr>
              <w:t xml:space="preserve"> </w:t>
            </w:r>
          </w:p>
        </w:tc>
      </w:tr>
    </w:tbl>
    <w:p w:rsidR="00B528AD" w:rsidRDefault="00B528AD" w:rsidP="00B528AD">
      <w:pPr>
        <w:pStyle w:val="ListParagraph"/>
        <w:spacing w:after="0" w:line="360" w:lineRule="auto"/>
        <w:ind w:left="825"/>
        <w:rPr>
          <w:rFonts w:ascii="Times New Roman" w:hAnsi="Times New Roman" w:cs="Times New Roman"/>
          <w:sz w:val="24"/>
        </w:rPr>
      </w:pPr>
    </w:p>
    <w:p w:rsidR="005C35F1" w:rsidRDefault="005C35F1" w:rsidP="005C35F1">
      <w:pPr>
        <w:pStyle w:val="ListParagraph"/>
        <w:numPr>
          <w:ilvl w:val="0"/>
          <w:numId w:val="7"/>
        </w:numPr>
        <w:spacing w:after="0" w:line="360" w:lineRule="auto"/>
        <w:rPr>
          <w:rFonts w:ascii="Times New Roman" w:hAnsi="Times New Roman" w:cs="Times New Roman"/>
          <w:sz w:val="24"/>
        </w:rPr>
      </w:pPr>
      <w:r>
        <w:rPr>
          <w:rFonts w:ascii="Times New Roman" w:hAnsi="Times New Roman" w:cs="Times New Roman"/>
          <w:sz w:val="24"/>
        </w:rPr>
        <w:t>For the category of posts of</w:t>
      </w:r>
      <w:r w:rsidR="002C3C80">
        <w:rPr>
          <w:rFonts w:ascii="Times New Roman" w:hAnsi="Times New Roman" w:cs="Times New Roman"/>
          <w:sz w:val="24"/>
        </w:rPr>
        <w:t xml:space="preserve"> </w:t>
      </w:r>
      <w:r>
        <w:rPr>
          <w:rFonts w:ascii="Times New Roman" w:hAnsi="Times New Roman" w:cs="Times New Roman"/>
          <w:sz w:val="24"/>
        </w:rPr>
        <w:t xml:space="preserve"> “Cooks”</w:t>
      </w:r>
      <w:r w:rsidR="002C3C80">
        <w:rPr>
          <w:rFonts w:ascii="Times New Roman" w:hAnsi="Times New Roman" w:cs="Times New Roman"/>
          <w:sz w:val="24"/>
        </w:rPr>
        <w:t xml:space="preserve"> </w:t>
      </w:r>
      <w:r>
        <w:rPr>
          <w:rFonts w:ascii="Times New Roman" w:hAnsi="Times New Roman" w:cs="Times New Roman"/>
          <w:sz w:val="24"/>
        </w:rPr>
        <w:t>at Serial No.39 and entries relating thereto the following shall be substituted namely:-</w:t>
      </w:r>
    </w:p>
    <w:tbl>
      <w:tblPr>
        <w:tblStyle w:val="TableGrid"/>
        <w:tblW w:w="9498"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567"/>
        <w:gridCol w:w="1985"/>
        <w:gridCol w:w="3685"/>
        <w:gridCol w:w="3261"/>
      </w:tblGrid>
      <w:tr w:rsidR="005C35F1" w:rsidTr="004E2EA5">
        <w:tc>
          <w:tcPr>
            <w:tcW w:w="567" w:type="dxa"/>
          </w:tcPr>
          <w:p w:rsidR="005C35F1" w:rsidRDefault="005C35F1" w:rsidP="000528D7">
            <w:pPr>
              <w:pStyle w:val="ListParagraph"/>
              <w:spacing w:line="360" w:lineRule="auto"/>
              <w:ind w:left="0"/>
              <w:rPr>
                <w:rFonts w:ascii="Times New Roman" w:hAnsi="Times New Roman" w:cs="Times New Roman"/>
                <w:sz w:val="24"/>
              </w:rPr>
            </w:pPr>
            <w:r>
              <w:rPr>
                <w:rFonts w:ascii="Times New Roman" w:hAnsi="Times New Roman" w:cs="Times New Roman"/>
                <w:sz w:val="24"/>
              </w:rPr>
              <w:t>39</w:t>
            </w:r>
          </w:p>
        </w:tc>
        <w:tc>
          <w:tcPr>
            <w:tcW w:w="1985" w:type="dxa"/>
          </w:tcPr>
          <w:p w:rsidR="005C35F1" w:rsidRDefault="005C35F1" w:rsidP="000528D7">
            <w:pPr>
              <w:pStyle w:val="ListParagraph"/>
              <w:ind w:left="0"/>
              <w:rPr>
                <w:rFonts w:ascii="Times New Roman" w:hAnsi="Times New Roman" w:cs="Times New Roman"/>
                <w:sz w:val="24"/>
              </w:rPr>
            </w:pPr>
            <w:r>
              <w:rPr>
                <w:rFonts w:ascii="Times New Roman" w:hAnsi="Times New Roman" w:cs="Times New Roman"/>
                <w:sz w:val="24"/>
              </w:rPr>
              <w:t>Cook</w:t>
            </w:r>
          </w:p>
          <w:p w:rsidR="005C35F1" w:rsidRDefault="005C35F1" w:rsidP="005C35F1">
            <w:pPr>
              <w:pStyle w:val="ListParagraph"/>
              <w:ind w:left="0"/>
              <w:rPr>
                <w:rFonts w:ascii="Times New Roman" w:hAnsi="Times New Roman" w:cs="Times New Roman"/>
                <w:sz w:val="24"/>
              </w:rPr>
            </w:pPr>
            <w:r>
              <w:rPr>
                <w:rFonts w:ascii="Times New Roman" w:hAnsi="Times New Roman" w:cs="Times New Roman"/>
                <w:sz w:val="24"/>
              </w:rPr>
              <w:t xml:space="preserve"> (Rs.10400-16400)</w:t>
            </w:r>
          </w:p>
        </w:tc>
        <w:tc>
          <w:tcPr>
            <w:tcW w:w="3685" w:type="dxa"/>
          </w:tcPr>
          <w:p w:rsidR="005C35F1" w:rsidRDefault="005C35F1" w:rsidP="000528D7">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By Promotion from the cadre of Kitchen Assistants.</w:t>
            </w:r>
          </w:p>
        </w:tc>
        <w:tc>
          <w:tcPr>
            <w:tcW w:w="3261" w:type="dxa"/>
          </w:tcPr>
          <w:p w:rsidR="005C35F1" w:rsidRDefault="005C35F1" w:rsidP="005C35F1">
            <w:pPr>
              <w:tabs>
                <w:tab w:val="left" w:pos="34"/>
                <w:tab w:val="left" w:pos="176"/>
                <w:tab w:val="left" w:pos="509"/>
                <w:tab w:val="left" w:pos="601"/>
              </w:tabs>
              <w:jc w:val="both"/>
              <w:rPr>
                <w:rFonts w:ascii="Times New Roman" w:hAnsi="Times New Roman" w:cs="Times New Roman"/>
                <w:sz w:val="24"/>
              </w:rPr>
            </w:pPr>
            <w:r>
              <w:rPr>
                <w:rFonts w:ascii="Times New Roman" w:hAnsi="Times New Roman" w:cs="Times New Roman"/>
                <w:sz w:val="24"/>
              </w:rPr>
              <w:t>Must be able to work well.</w:t>
            </w:r>
          </w:p>
          <w:p w:rsidR="005C35F1" w:rsidRDefault="005C35F1" w:rsidP="005C35F1">
            <w:pPr>
              <w:tabs>
                <w:tab w:val="left" w:pos="34"/>
                <w:tab w:val="left" w:pos="176"/>
                <w:tab w:val="left" w:pos="509"/>
                <w:tab w:val="left" w:pos="601"/>
              </w:tabs>
              <w:jc w:val="both"/>
              <w:rPr>
                <w:rFonts w:ascii="Times New Roman" w:hAnsi="Times New Roman" w:cs="Times New Roman"/>
                <w:sz w:val="24"/>
              </w:rPr>
            </w:pPr>
          </w:p>
          <w:p w:rsidR="005C35F1" w:rsidRDefault="005C35F1" w:rsidP="005C35F1">
            <w:pPr>
              <w:tabs>
                <w:tab w:val="left" w:pos="34"/>
                <w:tab w:val="left" w:pos="176"/>
                <w:tab w:val="left" w:pos="509"/>
                <w:tab w:val="left" w:pos="601"/>
              </w:tabs>
              <w:jc w:val="both"/>
              <w:rPr>
                <w:rFonts w:ascii="Times New Roman" w:hAnsi="Times New Roman" w:cs="Times New Roman"/>
                <w:sz w:val="24"/>
              </w:rPr>
            </w:pPr>
            <w:r>
              <w:rPr>
                <w:rFonts w:ascii="Times New Roman" w:hAnsi="Times New Roman" w:cs="Times New Roman"/>
                <w:sz w:val="24"/>
              </w:rPr>
              <w:t>Must have put in service of not less than five years in the cadre of Kitchen Assistant:</w:t>
            </w:r>
          </w:p>
          <w:p w:rsidR="005C35F1" w:rsidRDefault="005C35F1" w:rsidP="005C35F1">
            <w:pPr>
              <w:tabs>
                <w:tab w:val="left" w:pos="34"/>
                <w:tab w:val="left" w:pos="176"/>
                <w:tab w:val="left" w:pos="509"/>
                <w:tab w:val="left" w:pos="601"/>
              </w:tabs>
              <w:jc w:val="both"/>
              <w:rPr>
                <w:rFonts w:ascii="Times New Roman" w:hAnsi="Times New Roman" w:cs="Times New Roman"/>
                <w:sz w:val="24"/>
              </w:rPr>
            </w:pPr>
          </w:p>
          <w:p w:rsidR="005C35F1" w:rsidRPr="005C35F1" w:rsidRDefault="005C35F1" w:rsidP="005C35F1">
            <w:pPr>
              <w:tabs>
                <w:tab w:val="left" w:pos="34"/>
                <w:tab w:val="left" w:pos="176"/>
                <w:tab w:val="left" w:pos="509"/>
                <w:tab w:val="left" w:pos="601"/>
              </w:tabs>
              <w:jc w:val="both"/>
              <w:rPr>
                <w:rFonts w:ascii="Times New Roman" w:hAnsi="Times New Roman" w:cs="Times New Roman"/>
                <w:sz w:val="24"/>
              </w:rPr>
            </w:pPr>
            <w:r>
              <w:rPr>
                <w:rFonts w:ascii="Times New Roman" w:hAnsi="Times New Roman" w:cs="Times New Roman"/>
                <w:sz w:val="24"/>
              </w:rPr>
              <w:t>Provided that persons from the cadre of Kitchen Assistants who have put in a service of not less than five years are not available, then persons who have put in service of not less than three years may considered.”</w:t>
            </w:r>
          </w:p>
        </w:tc>
      </w:tr>
    </w:tbl>
    <w:p w:rsidR="005C35F1" w:rsidRDefault="005C35F1" w:rsidP="005C35F1">
      <w:pPr>
        <w:pStyle w:val="ListParagraph"/>
        <w:spacing w:after="0" w:line="360" w:lineRule="auto"/>
        <w:ind w:left="825"/>
        <w:rPr>
          <w:rFonts w:ascii="Times New Roman" w:hAnsi="Times New Roman" w:cs="Times New Roman"/>
          <w:sz w:val="24"/>
        </w:rPr>
      </w:pPr>
    </w:p>
    <w:p w:rsidR="00492BE9" w:rsidRDefault="00492BE9" w:rsidP="005C35F1">
      <w:pPr>
        <w:pStyle w:val="ListParagraph"/>
        <w:spacing w:after="0" w:line="360" w:lineRule="auto"/>
        <w:ind w:left="825"/>
        <w:rPr>
          <w:rFonts w:ascii="Times New Roman" w:hAnsi="Times New Roman" w:cs="Times New Roman"/>
          <w:sz w:val="24"/>
        </w:rPr>
      </w:pPr>
      <w:r>
        <w:rPr>
          <w:rFonts w:ascii="Times New Roman" w:hAnsi="Times New Roman" w:cs="Times New Roman"/>
          <w:sz w:val="24"/>
        </w:rPr>
        <w:t>Note: A Kitchen Assistant shall exercise an irrevocable option at the time of first promotion as Driver or Cook.</w:t>
      </w:r>
    </w:p>
    <w:p w:rsidR="007D4D96" w:rsidRDefault="007D4D96" w:rsidP="005C35F1">
      <w:pPr>
        <w:pStyle w:val="ListParagraph"/>
        <w:spacing w:after="0" w:line="360" w:lineRule="auto"/>
        <w:ind w:left="825"/>
        <w:rPr>
          <w:rFonts w:ascii="Times New Roman" w:hAnsi="Times New Roman" w:cs="Times New Roman"/>
          <w:sz w:val="24"/>
        </w:rPr>
      </w:pPr>
    </w:p>
    <w:p w:rsidR="00F03B26" w:rsidRDefault="00492BE9" w:rsidP="00492BE9">
      <w:pPr>
        <w:pStyle w:val="ListParagraph"/>
        <w:numPr>
          <w:ilvl w:val="0"/>
          <w:numId w:val="7"/>
        </w:numPr>
        <w:spacing w:after="0" w:line="360" w:lineRule="auto"/>
        <w:rPr>
          <w:rFonts w:ascii="Times New Roman" w:hAnsi="Times New Roman" w:cs="Times New Roman"/>
          <w:sz w:val="24"/>
        </w:rPr>
      </w:pPr>
      <w:r>
        <w:rPr>
          <w:rFonts w:ascii="Times New Roman" w:hAnsi="Times New Roman" w:cs="Times New Roman"/>
          <w:sz w:val="24"/>
        </w:rPr>
        <w:t xml:space="preserve">In the entries relating to category of post of “Kitchen Servants” at Serial </w:t>
      </w:r>
      <w:r w:rsidR="00A00F23">
        <w:rPr>
          <w:rFonts w:ascii="Times New Roman" w:hAnsi="Times New Roman" w:cs="Times New Roman"/>
          <w:sz w:val="24"/>
        </w:rPr>
        <w:t>Number 41 for the words “Kitchen Servants” the words “Kitchen Assistants” and the following shall be substituted.</w:t>
      </w:r>
    </w:p>
    <w:tbl>
      <w:tblPr>
        <w:tblStyle w:val="TableGrid"/>
        <w:tblW w:w="9498"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567"/>
        <w:gridCol w:w="1985"/>
        <w:gridCol w:w="3685"/>
        <w:gridCol w:w="3261"/>
      </w:tblGrid>
      <w:tr w:rsidR="00F03B26" w:rsidTr="004E2EA5">
        <w:tc>
          <w:tcPr>
            <w:tcW w:w="567" w:type="dxa"/>
          </w:tcPr>
          <w:p w:rsidR="00F03B26" w:rsidRDefault="00F03B26" w:rsidP="000528D7">
            <w:pPr>
              <w:pStyle w:val="ListParagraph"/>
              <w:spacing w:line="360" w:lineRule="auto"/>
              <w:ind w:left="0"/>
              <w:rPr>
                <w:rFonts w:ascii="Times New Roman" w:hAnsi="Times New Roman" w:cs="Times New Roman"/>
                <w:sz w:val="24"/>
              </w:rPr>
            </w:pPr>
            <w:r>
              <w:rPr>
                <w:rFonts w:ascii="Times New Roman" w:hAnsi="Times New Roman" w:cs="Times New Roman"/>
                <w:sz w:val="24"/>
              </w:rPr>
              <w:t>41</w:t>
            </w:r>
          </w:p>
        </w:tc>
        <w:tc>
          <w:tcPr>
            <w:tcW w:w="1985" w:type="dxa"/>
          </w:tcPr>
          <w:p w:rsidR="00F03B26" w:rsidRDefault="00F03B26" w:rsidP="000528D7">
            <w:pPr>
              <w:pStyle w:val="ListParagraph"/>
              <w:ind w:left="0"/>
              <w:rPr>
                <w:rFonts w:ascii="Times New Roman" w:hAnsi="Times New Roman" w:cs="Times New Roman"/>
                <w:sz w:val="24"/>
              </w:rPr>
            </w:pPr>
            <w:r>
              <w:rPr>
                <w:rFonts w:ascii="Times New Roman" w:hAnsi="Times New Roman" w:cs="Times New Roman"/>
                <w:sz w:val="24"/>
              </w:rPr>
              <w:t>Kitchen Assistant</w:t>
            </w:r>
          </w:p>
          <w:p w:rsidR="00F03B26" w:rsidRDefault="00F03B26" w:rsidP="00F03B26">
            <w:pPr>
              <w:pStyle w:val="ListParagraph"/>
              <w:ind w:left="0"/>
              <w:rPr>
                <w:rFonts w:ascii="Times New Roman" w:hAnsi="Times New Roman" w:cs="Times New Roman"/>
                <w:sz w:val="24"/>
              </w:rPr>
            </w:pPr>
            <w:r>
              <w:rPr>
                <w:rFonts w:ascii="Times New Roman" w:hAnsi="Times New Roman" w:cs="Times New Roman"/>
                <w:sz w:val="24"/>
              </w:rPr>
              <w:t xml:space="preserve"> (Rs.9600-</w:t>
            </w:r>
          </w:p>
          <w:p w:rsidR="00F03B26" w:rsidRDefault="00F03B26" w:rsidP="00F03B26">
            <w:pPr>
              <w:pStyle w:val="ListParagraph"/>
              <w:ind w:left="0"/>
              <w:rPr>
                <w:rFonts w:ascii="Times New Roman" w:hAnsi="Times New Roman" w:cs="Times New Roman"/>
                <w:sz w:val="24"/>
              </w:rPr>
            </w:pPr>
            <w:r>
              <w:rPr>
                <w:rFonts w:ascii="Times New Roman" w:hAnsi="Times New Roman" w:cs="Times New Roman"/>
                <w:sz w:val="24"/>
              </w:rPr>
              <w:t>14550)</w:t>
            </w:r>
          </w:p>
        </w:tc>
        <w:tc>
          <w:tcPr>
            <w:tcW w:w="3685" w:type="dxa"/>
          </w:tcPr>
          <w:p w:rsidR="00F03B26" w:rsidRDefault="00F03B26" w:rsidP="00F03B26">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By Direct recruitment.</w:t>
            </w:r>
          </w:p>
        </w:tc>
        <w:tc>
          <w:tcPr>
            <w:tcW w:w="3261" w:type="dxa"/>
          </w:tcPr>
          <w:p w:rsidR="00F03B26" w:rsidRDefault="00F03B26" w:rsidP="000528D7">
            <w:pPr>
              <w:tabs>
                <w:tab w:val="left" w:pos="34"/>
                <w:tab w:val="left" w:pos="176"/>
                <w:tab w:val="left" w:pos="509"/>
                <w:tab w:val="left" w:pos="601"/>
              </w:tabs>
              <w:jc w:val="both"/>
              <w:rPr>
                <w:rFonts w:ascii="Times New Roman" w:hAnsi="Times New Roman" w:cs="Times New Roman"/>
                <w:sz w:val="24"/>
              </w:rPr>
            </w:pPr>
            <w:r>
              <w:rPr>
                <w:rFonts w:ascii="Times New Roman" w:hAnsi="Times New Roman" w:cs="Times New Roman"/>
                <w:sz w:val="24"/>
              </w:rPr>
              <w:t>(i)Must have passed SSLC examination.</w:t>
            </w:r>
          </w:p>
          <w:p w:rsidR="00F03B26" w:rsidRDefault="00F03B26" w:rsidP="000528D7">
            <w:pPr>
              <w:tabs>
                <w:tab w:val="left" w:pos="34"/>
                <w:tab w:val="left" w:pos="176"/>
                <w:tab w:val="left" w:pos="509"/>
                <w:tab w:val="left" w:pos="601"/>
              </w:tabs>
              <w:jc w:val="both"/>
              <w:rPr>
                <w:rFonts w:ascii="Times New Roman" w:hAnsi="Times New Roman" w:cs="Times New Roman"/>
                <w:sz w:val="24"/>
              </w:rPr>
            </w:pPr>
            <w:r>
              <w:rPr>
                <w:rFonts w:ascii="Times New Roman" w:hAnsi="Times New Roman" w:cs="Times New Roman"/>
                <w:sz w:val="24"/>
              </w:rPr>
              <w:t>(ii)Three, years experience in cooking in any reputed / recognized.</w:t>
            </w:r>
          </w:p>
          <w:p w:rsidR="00F03B26" w:rsidRPr="005C35F1" w:rsidRDefault="00F03B26" w:rsidP="000528D7">
            <w:pPr>
              <w:tabs>
                <w:tab w:val="left" w:pos="34"/>
                <w:tab w:val="left" w:pos="176"/>
                <w:tab w:val="left" w:pos="509"/>
                <w:tab w:val="left" w:pos="601"/>
              </w:tabs>
              <w:jc w:val="both"/>
              <w:rPr>
                <w:rFonts w:ascii="Times New Roman" w:hAnsi="Times New Roman" w:cs="Times New Roman"/>
                <w:sz w:val="24"/>
              </w:rPr>
            </w:pPr>
            <w:r>
              <w:rPr>
                <w:rFonts w:ascii="Times New Roman" w:hAnsi="Times New Roman" w:cs="Times New Roman"/>
                <w:sz w:val="24"/>
              </w:rPr>
              <w:t xml:space="preserve">Organization or certificate in cooking from recognized Institution. </w:t>
            </w:r>
          </w:p>
        </w:tc>
      </w:tr>
    </w:tbl>
    <w:p w:rsidR="003D2423" w:rsidRDefault="003D2423" w:rsidP="003D2423">
      <w:pPr>
        <w:rPr>
          <w:rFonts w:ascii="Times New Roman" w:hAnsi="Times New Roman" w:cs="Times New Roman"/>
        </w:rPr>
      </w:pPr>
    </w:p>
    <w:p w:rsidR="003D2423" w:rsidRPr="003D2423" w:rsidRDefault="003D2423" w:rsidP="003D2423">
      <w:pPr>
        <w:pStyle w:val="ListParagraph"/>
        <w:numPr>
          <w:ilvl w:val="0"/>
          <w:numId w:val="7"/>
        </w:numPr>
        <w:rPr>
          <w:rFonts w:ascii="Times New Roman" w:hAnsi="Times New Roman" w:cs="Times New Roman"/>
        </w:rPr>
      </w:pPr>
      <w:r>
        <w:rPr>
          <w:rFonts w:ascii="Times New Roman" w:hAnsi="Times New Roman" w:cs="Times New Roman"/>
          <w:sz w:val="24"/>
        </w:rPr>
        <w:t>For the category of post of Watchman at Sl.No.43 and entries relating thereto, the following shall be substituted.</w:t>
      </w:r>
    </w:p>
    <w:p w:rsidR="003D2423" w:rsidRPr="003D2423" w:rsidRDefault="003D2423" w:rsidP="003D2423">
      <w:pPr>
        <w:pStyle w:val="ListParagraph"/>
        <w:ind w:left="825"/>
        <w:rPr>
          <w:rFonts w:ascii="Times New Roman" w:hAnsi="Times New Roman" w:cs="Times New Roman"/>
        </w:rPr>
      </w:pPr>
    </w:p>
    <w:tbl>
      <w:tblPr>
        <w:tblStyle w:val="TableGrid"/>
        <w:tblW w:w="9498" w:type="dxa"/>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567"/>
        <w:gridCol w:w="1985"/>
        <w:gridCol w:w="3685"/>
        <w:gridCol w:w="3261"/>
      </w:tblGrid>
      <w:tr w:rsidR="003D2423" w:rsidTr="004E2EA5">
        <w:tc>
          <w:tcPr>
            <w:tcW w:w="567" w:type="dxa"/>
          </w:tcPr>
          <w:p w:rsidR="003D2423" w:rsidRDefault="003D2423" w:rsidP="000528D7">
            <w:pPr>
              <w:pStyle w:val="ListParagraph"/>
              <w:spacing w:line="360" w:lineRule="auto"/>
              <w:ind w:left="0"/>
              <w:rPr>
                <w:rFonts w:ascii="Times New Roman" w:hAnsi="Times New Roman" w:cs="Times New Roman"/>
                <w:sz w:val="24"/>
              </w:rPr>
            </w:pPr>
            <w:r>
              <w:rPr>
                <w:rFonts w:ascii="Times New Roman" w:hAnsi="Times New Roman" w:cs="Times New Roman"/>
                <w:sz w:val="24"/>
              </w:rPr>
              <w:t>43</w:t>
            </w:r>
          </w:p>
        </w:tc>
        <w:tc>
          <w:tcPr>
            <w:tcW w:w="1985" w:type="dxa"/>
          </w:tcPr>
          <w:p w:rsidR="003D2423" w:rsidRDefault="003D2423" w:rsidP="000528D7">
            <w:pPr>
              <w:pStyle w:val="ListParagraph"/>
              <w:ind w:left="0"/>
              <w:rPr>
                <w:rFonts w:ascii="Times New Roman" w:hAnsi="Times New Roman" w:cs="Times New Roman"/>
                <w:sz w:val="24"/>
              </w:rPr>
            </w:pPr>
            <w:r>
              <w:rPr>
                <w:rFonts w:ascii="Times New Roman" w:hAnsi="Times New Roman" w:cs="Times New Roman"/>
                <w:sz w:val="24"/>
              </w:rPr>
              <w:t>Watchman</w:t>
            </w:r>
          </w:p>
          <w:p w:rsidR="003D2423" w:rsidRDefault="003D2423" w:rsidP="000528D7">
            <w:pPr>
              <w:pStyle w:val="ListParagraph"/>
              <w:ind w:left="0"/>
              <w:rPr>
                <w:rFonts w:ascii="Times New Roman" w:hAnsi="Times New Roman" w:cs="Times New Roman"/>
                <w:sz w:val="24"/>
              </w:rPr>
            </w:pPr>
            <w:r>
              <w:rPr>
                <w:rFonts w:ascii="Times New Roman" w:hAnsi="Times New Roman" w:cs="Times New Roman"/>
                <w:sz w:val="24"/>
              </w:rPr>
              <w:t xml:space="preserve"> (Rs.9600-</w:t>
            </w:r>
          </w:p>
          <w:p w:rsidR="003D2423" w:rsidRDefault="003D2423" w:rsidP="000528D7">
            <w:pPr>
              <w:pStyle w:val="ListParagraph"/>
              <w:ind w:left="0"/>
              <w:rPr>
                <w:rFonts w:ascii="Times New Roman" w:hAnsi="Times New Roman" w:cs="Times New Roman"/>
                <w:sz w:val="24"/>
              </w:rPr>
            </w:pPr>
            <w:r>
              <w:rPr>
                <w:rFonts w:ascii="Times New Roman" w:hAnsi="Times New Roman" w:cs="Times New Roman"/>
                <w:sz w:val="24"/>
              </w:rPr>
              <w:t>14550)</w:t>
            </w:r>
          </w:p>
        </w:tc>
        <w:tc>
          <w:tcPr>
            <w:tcW w:w="3685" w:type="dxa"/>
          </w:tcPr>
          <w:p w:rsidR="003D2423" w:rsidRDefault="003D2423" w:rsidP="000528D7">
            <w:pPr>
              <w:pStyle w:val="ListParagraph"/>
              <w:spacing w:line="276" w:lineRule="auto"/>
              <w:ind w:left="0"/>
              <w:jc w:val="both"/>
              <w:rPr>
                <w:rFonts w:ascii="Times New Roman" w:hAnsi="Times New Roman" w:cs="Times New Roman"/>
                <w:sz w:val="24"/>
              </w:rPr>
            </w:pPr>
            <w:r>
              <w:rPr>
                <w:rFonts w:ascii="Times New Roman" w:hAnsi="Times New Roman" w:cs="Times New Roman"/>
                <w:sz w:val="24"/>
              </w:rPr>
              <w:t>By Direct recruitment.</w:t>
            </w:r>
          </w:p>
        </w:tc>
        <w:tc>
          <w:tcPr>
            <w:tcW w:w="3261" w:type="dxa"/>
          </w:tcPr>
          <w:p w:rsidR="002D465D" w:rsidRDefault="003D2423" w:rsidP="000528D7">
            <w:pPr>
              <w:tabs>
                <w:tab w:val="left" w:pos="34"/>
                <w:tab w:val="left" w:pos="176"/>
                <w:tab w:val="left" w:pos="509"/>
                <w:tab w:val="left" w:pos="601"/>
              </w:tabs>
              <w:jc w:val="both"/>
              <w:rPr>
                <w:rFonts w:ascii="Times New Roman" w:hAnsi="Times New Roman" w:cs="Times New Roman"/>
                <w:sz w:val="24"/>
              </w:rPr>
            </w:pPr>
            <w:r>
              <w:rPr>
                <w:rFonts w:ascii="Times New Roman" w:hAnsi="Times New Roman" w:cs="Times New Roman"/>
                <w:sz w:val="24"/>
              </w:rPr>
              <w:t>Must have passed SSLC examination or equivalent examination.</w:t>
            </w:r>
          </w:p>
          <w:p w:rsidR="003D2423" w:rsidRPr="005C35F1" w:rsidRDefault="003D2423" w:rsidP="000528D7">
            <w:pPr>
              <w:tabs>
                <w:tab w:val="left" w:pos="34"/>
                <w:tab w:val="left" w:pos="176"/>
                <w:tab w:val="left" w:pos="509"/>
                <w:tab w:val="left" w:pos="601"/>
              </w:tabs>
              <w:jc w:val="both"/>
              <w:rPr>
                <w:rFonts w:ascii="Times New Roman" w:hAnsi="Times New Roman" w:cs="Times New Roman"/>
                <w:sz w:val="24"/>
              </w:rPr>
            </w:pPr>
            <w:r>
              <w:rPr>
                <w:rFonts w:ascii="Times New Roman" w:hAnsi="Times New Roman" w:cs="Times New Roman"/>
                <w:sz w:val="24"/>
              </w:rPr>
              <w:t xml:space="preserve"> </w:t>
            </w:r>
          </w:p>
        </w:tc>
      </w:tr>
    </w:tbl>
    <w:p w:rsidR="003D2423" w:rsidRDefault="003D2423" w:rsidP="003D2423">
      <w:pPr>
        <w:pStyle w:val="ListParagraph"/>
        <w:ind w:left="825"/>
        <w:rPr>
          <w:rFonts w:ascii="Times New Roman" w:hAnsi="Times New Roman" w:cs="Times New Roman"/>
        </w:rPr>
      </w:pPr>
    </w:p>
    <w:p w:rsidR="002D465D" w:rsidRPr="002D465D" w:rsidRDefault="002D465D" w:rsidP="002D465D">
      <w:pPr>
        <w:pStyle w:val="ListParagraph"/>
        <w:numPr>
          <w:ilvl w:val="0"/>
          <w:numId w:val="7"/>
        </w:numPr>
        <w:rPr>
          <w:rFonts w:ascii="Times New Roman" w:hAnsi="Times New Roman" w:cs="Times New Roman"/>
        </w:rPr>
      </w:pPr>
      <w:r>
        <w:rPr>
          <w:rFonts w:ascii="Times New Roman" w:hAnsi="Times New Roman" w:cs="Times New Roman"/>
          <w:sz w:val="24"/>
        </w:rPr>
        <w:t>The entries relating to the category of post of  “watchman (girls hostel)” at serial number 49 shall be omitted.</w:t>
      </w:r>
    </w:p>
    <w:p w:rsidR="002D465D" w:rsidRPr="002937DB" w:rsidRDefault="002D465D" w:rsidP="002D465D">
      <w:pPr>
        <w:pStyle w:val="ListParagraph"/>
        <w:numPr>
          <w:ilvl w:val="0"/>
          <w:numId w:val="7"/>
        </w:numPr>
        <w:rPr>
          <w:rFonts w:ascii="Times New Roman" w:hAnsi="Times New Roman" w:cs="Times New Roman"/>
        </w:rPr>
      </w:pPr>
      <w:r>
        <w:rPr>
          <w:rFonts w:ascii="Times New Roman" w:hAnsi="Times New Roman" w:cs="Times New Roman"/>
          <w:sz w:val="24"/>
        </w:rPr>
        <w:t xml:space="preserve">The category of post of “Watchman (on fixed allowances of Rs.60/- per month)” at serial number 50 and the entries relating thereto </w:t>
      </w:r>
      <w:r w:rsidR="003A6081">
        <w:rPr>
          <w:rFonts w:ascii="Times New Roman" w:hAnsi="Times New Roman" w:cs="Times New Roman"/>
          <w:sz w:val="24"/>
        </w:rPr>
        <w:t xml:space="preserve">shall be omitted. </w:t>
      </w:r>
    </w:p>
    <w:p w:rsidR="002937DB" w:rsidRDefault="002937DB" w:rsidP="002937DB">
      <w:pPr>
        <w:pStyle w:val="ListParagraph"/>
        <w:ind w:left="825"/>
        <w:rPr>
          <w:rFonts w:ascii="Times New Roman" w:hAnsi="Times New Roman" w:cs="Times New Roman"/>
          <w:sz w:val="24"/>
        </w:rPr>
      </w:pPr>
    </w:p>
    <w:p w:rsidR="002937DB" w:rsidRDefault="002937DB" w:rsidP="000A3C82">
      <w:pPr>
        <w:pStyle w:val="ListParagraph"/>
        <w:ind w:left="3600"/>
        <w:jc w:val="center"/>
        <w:rPr>
          <w:rFonts w:ascii="Times New Roman" w:hAnsi="Times New Roman" w:cs="Times New Roman"/>
          <w:sz w:val="24"/>
        </w:rPr>
      </w:pPr>
      <w:r>
        <w:rPr>
          <w:rFonts w:ascii="Times New Roman" w:hAnsi="Times New Roman" w:cs="Times New Roman"/>
          <w:sz w:val="24"/>
        </w:rPr>
        <w:t>By order and in the name of</w:t>
      </w:r>
    </w:p>
    <w:p w:rsidR="002937DB" w:rsidRDefault="002937DB" w:rsidP="000A3C82">
      <w:pPr>
        <w:pStyle w:val="ListParagraph"/>
        <w:ind w:left="3600"/>
        <w:jc w:val="center"/>
        <w:rPr>
          <w:rFonts w:ascii="Times New Roman" w:hAnsi="Times New Roman" w:cs="Times New Roman"/>
          <w:sz w:val="24"/>
        </w:rPr>
      </w:pPr>
      <w:r>
        <w:rPr>
          <w:rFonts w:ascii="Times New Roman" w:hAnsi="Times New Roman" w:cs="Times New Roman"/>
          <w:sz w:val="24"/>
        </w:rPr>
        <w:t>Governor of Karnataka,</w:t>
      </w:r>
    </w:p>
    <w:p w:rsidR="000A3C82" w:rsidRDefault="000A3C82" w:rsidP="000A3C82">
      <w:pPr>
        <w:pStyle w:val="ListParagraph"/>
        <w:ind w:left="3600"/>
        <w:jc w:val="center"/>
        <w:rPr>
          <w:rFonts w:ascii="Times New Roman" w:hAnsi="Times New Roman" w:cs="Times New Roman"/>
          <w:sz w:val="24"/>
        </w:rPr>
      </w:pPr>
    </w:p>
    <w:p w:rsidR="002937DB" w:rsidRDefault="004D2646" w:rsidP="000A3C82">
      <w:pPr>
        <w:pStyle w:val="ListParagraph"/>
        <w:ind w:left="3600"/>
        <w:jc w:val="center"/>
        <w:rPr>
          <w:rFonts w:ascii="Times New Roman" w:hAnsi="Times New Roman" w:cs="Times New Roman"/>
          <w:sz w:val="24"/>
        </w:rPr>
      </w:pPr>
      <w:r>
        <w:rPr>
          <w:rFonts w:ascii="Times New Roman" w:hAnsi="Times New Roman" w:cs="Times New Roman"/>
          <w:sz w:val="24"/>
        </w:rPr>
        <w:t>Sd/-</w:t>
      </w:r>
    </w:p>
    <w:p w:rsidR="002937DB" w:rsidRDefault="002937DB" w:rsidP="000A3C82">
      <w:pPr>
        <w:pStyle w:val="ListParagraph"/>
        <w:ind w:left="3600"/>
        <w:jc w:val="center"/>
        <w:rPr>
          <w:rFonts w:ascii="Times New Roman" w:hAnsi="Times New Roman" w:cs="Times New Roman"/>
          <w:sz w:val="24"/>
        </w:rPr>
      </w:pPr>
      <w:r>
        <w:rPr>
          <w:rFonts w:ascii="Times New Roman" w:hAnsi="Times New Roman" w:cs="Times New Roman"/>
          <w:sz w:val="24"/>
        </w:rPr>
        <w:t>(N. Narasimha Murthy),</w:t>
      </w:r>
    </w:p>
    <w:p w:rsidR="002937DB" w:rsidRDefault="002937DB" w:rsidP="000A3C82">
      <w:pPr>
        <w:pStyle w:val="ListParagraph"/>
        <w:ind w:left="3600"/>
        <w:jc w:val="center"/>
        <w:rPr>
          <w:rFonts w:ascii="Times New Roman" w:hAnsi="Times New Roman" w:cs="Times New Roman"/>
          <w:sz w:val="24"/>
        </w:rPr>
      </w:pPr>
      <w:r>
        <w:rPr>
          <w:rFonts w:ascii="Times New Roman" w:hAnsi="Times New Roman" w:cs="Times New Roman"/>
          <w:sz w:val="24"/>
        </w:rPr>
        <w:t>Under Secretary to Government -1,</w:t>
      </w:r>
    </w:p>
    <w:p w:rsidR="002937DB" w:rsidRDefault="002937DB" w:rsidP="000A3C82">
      <w:pPr>
        <w:pStyle w:val="ListParagraph"/>
        <w:ind w:left="3600"/>
        <w:jc w:val="center"/>
        <w:rPr>
          <w:rFonts w:ascii="Times New Roman" w:hAnsi="Times New Roman" w:cs="Times New Roman"/>
          <w:sz w:val="24"/>
        </w:rPr>
      </w:pPr>
      <w:r>
        <w:rPr>
          <w:rFonts w:ascii="Times New Roman" w:hAnsi="Times New Roman" w:cs="Times New Roman"/>
          <w:sz w:val="24"/>
        </w:rPr>
        <w:t>Social Welfare Department.</w:t>
      </w:r>
    </w:p>
    <w:p w:rsidR="00C23CF8" w:rsidRDefault="00C23CF8" w:rsidP="001158E7">
      <w:pPr>
        <w:rPr>
          <w:rFonts w:ascii="Times New Roman" w:hAnsi="Times New Roman" w:cs="Times New Roman"/>
          <w:b/>
          <w:u w:val="single"/>
        </w:rPr>
      </w:pPr>
    </w:p>
    <w:p w:rsidR="00124BC1" w:rsidRDefault="00124BC1" w:rsidP="001158E7">
      <w:pPr>
        <w:rPr>
          <w:rFonts w:ascii="Times New Roman" w:hAnsi="Times New Roman" w:cs="Times New Roman"/>
          <w:b/>
          <w:u w:val="single"/>
        </w:rPr>
      </w:pPr>
    </w:p>
    <w:p w:rsidR="00C23CF8" w:rsidRDefault="005604DF" w:rsidP="001158E7">
      <w:pPr>
        <w:rPr>
          <w:rFonts w:ascii="Times New Roman" w:hAnsi="Times New Roman" w:cs="Times New Roman"/>
          <w:b/>
          <w:u w:val="single"/>
        </w:rPr>
      </w:pPr>
      <w:r>
        <w:rPr>
          <w:rFonts w:ascii="Times New Roman" w:hAnsi="Times New Roman" w:cs="Times New Roman"/>
          <w:b/>
          <w:u w:val="single"/>
        </w:rPr>
        <w:t>To:-</w:t>
      </w:r>
    </w:p>
    <w:p w:rsidR="005604DF" w:rsidRDefault="005604DF" w:rsidP="009739ED">
      <w:pPr>
        <w:jc w:val="both"/>
        <w:rPr>
          <w:rFonts w:ascii="Times New Roman" w:hAnsi="Times New Roman" w:cs="Times New Roman"/>
          <w:sz w:val="24"/>
        </w:rPr>
      </w:pPr>
      <w:r w:rsidRPr="005604DF">
        <w:rPr>
          <w:rFonts w:ascii="Times New Roman" w:hAnsi="Times New Roman" w:cs="Times New Roman"/>
          <w:sz w:val="24"/>
        </w:rPr>
        <w:t xml:space="preserve">    </w:t>
      </w:r>
      <w:r w:rsidR="009739ED">
        <w:rPr>
          <w:rFonts w:ascii="Times New Roman" w:hAnsi="Times New Roman" w:cs="Times New Roman"/>
          <w:sz w:val="24"/>
        </w:rPr>
        <w:t xml:space="preserve"> </w:t>
      </w:r>
      <w:r w:rsidRPr="005604DF">
        <w:rPr>
          <w:rFonts w:ascii="Times New Roman" w:hAnsi="Times New Roman" w:cs="Times New Roman"/>
          <w:sz w:val="24"/>
        </w:rPr>
        <w:t xml:space="preserve">The </w:t>
      </w:r>
      <w:r>
        <w:rPr>
          <w:rFonts w:ascii="Times New Roman" w:hAnsi="Times New Roman" w:cs="Times New Roman"/>
          <w:sz w:val="24"/>
        </w:rPr>
        <w:t xml:space="preserve">Compiler, Karnataka Gazette with a request to publish this notification in the extraordinary Gazette and to supply 500 copies of the same </w:t>
      </w:r>
      <w:r w:rsidR="00CA47F6">
        <w:rPr>
          <w:rFonts w:ascii="Times New Roman" w:hAnsi="Times New Roman" w:cs="Times New Roman"/>
          <w:sz w:val="24"/>
        </w:rPr>
        <w:t>to the Under Secretary to Govern</w:t>
      </w:r>
      <w:r>
        <w:rPr>
          <w:rFonts w:ascii="Times New Roman" w:hAnsi="Times New Roman" w:cs="Times New Roman"/>
          <w:sz w:val="24"/>
        </w:rPr>
        <w:t>ment-1, Social Welfare Department, Vikasa Soudha, Room No:229, 22</w:t>
      </w:r>
      <w:r w:rsidRPr="005604DF">
        <w:rPr>
          <w:rFonts w:ascii="Times New Roman" w:hAnsi="Times New Roman" w:cs="Times New Roman"/>
          <w:sz w:val="24"/>
          <w:vertAlign w:val="superscript"/>
        </w:rPr>
        <w:t>nd</w:t>
      </w:r>
      <w:r>
        <w:rPr>
          <w:rFonts w:ascii="Times New Roman" w:hAnsi="Times New Roman" w:cs="Times New Roman"/>
          <w:sz w:val="24"/>
        </w:rPr>
        <w:t xml:space="preserve"> Floor, Banglaore-560001.</w:t>
      </w:r>
    </w:p>
    <w:p w:rsidR="0084686F" w:rsidRPr="0084686F" w:rsidRDefault="0084686F" w:rsidP="009739ED">
      <w:pPr>
        <w:jc w:val="both"/>
        <w:rPr>
          <w:rFonts w:ascii="Times New Roman" w:hAnsi="Times New Roman" w:cs="Times New Roman"/>
          <w:sz w:val="6"/>
        </w:rPr>
      </w:pPr>
    </w:p>
    <w:p w:rsidR="0084686F" w:rsidRDefault="0084686F" w:rsidP="009739ED">
      <w:pPr>
        <w:jc w:val="both"/>
        <w:rPr>
          <w:rFonts w:ascii="Times New Roman" w:hAnsi="Times New Roman" w:cs="Times New Roman"/>
          <w:b/>
          <w:sz w:val="24"/>
          <w:u w:val="single"/>
        </w:rPr>
      </w:pPr>
      <w:r w:rsidRPr="0084686F">
        <w:rPr>
          <w:rFonts w:ascii="Times New Roman" w:hAnsi="Times New Roman" w:cs="Times New Roman"/>
          <w:b/>
          <w:sz w:val="24"/>
          <w:u w:val="single"/>
        </w:rPr>
        <w:t>Copy to:</w:t>
      </w:r>
      <w:r w:rsidR="00947A1D">
        <w:rPr>
          <w:rFonts w:ascii="Times New Roman" w:hAnsi="Times New Roman" w:cs="Times New Roman"/>
          <w:b/>
          <w:sz w:val="24"/>
          <w:u w:val="single"/>
        </w:rPr>
        <w:t>-</w:t>
      </w:r>
    </w:p>
    <w:p w:rsidR="0084686F" w:rsidRPr="0084686F" w:rsidRDefault="0084686F" w:rsidP="0084686F">
      <w:pPr>
        <w:pStyle w:val="ListParagraph"/>
        <w:numPr>
          <w:ilvl w:val="0"/>
          <w:numId w:val="10"/>
        </w:numPr>
        <w:jc w:val="both"/>
        <w:rPr>
          <w:rFonts w:ascii="Times New Roman" w:hAnsi="Times New Roman" w:cs="Times New Roman"/>
          <w:b/>
          <w:sz w:val="24"/>
          <w:u w:val="single"/>
        </w:rPr>
      </w:pPr>
      <w:r>
        <w:rPr>
          <w:rFonts w:ascii="Times New Roman" w:hAnsi="Times New Roman" w:cs="Times New Roman"/>
          <w:sz w:val="24"/>
        </w:rPr>
        <w:t>Principal Secretary to Government, DPAR, Vidhana Soudha, Bangalore.</w:t>
      </w:r>
    </w:p>
    <w:p w:rsidR="0084686F" w:rsidRPr="0084686F" w:rsidRDefault="0084686F" w:rsidP="0084686F">
      <w:pPr>
        <w:pStyle w:val="ListParagraph"/>
        <w:numPr>
          <w:ilvl w:val="0"/>
          <w:numId w:val="10"/>
        </w:numPr>
        <w:jc w:val="both"/>
        <w:rPr>
          <w:rFonts w:ascii="Times New Roman" w:hAnsi="Times New Roman" w:cs="Times New Roman"/>
          <w:b/>
          <w:sz w:val="24"/>
          <w:u w:val="single"/>
        </w:rPr>
      </w:pPr>
      <w:r>
        <w:rPr>
          <w:rFonts w:ascii="Times New Roman" w:hAnsi="Times New Roman" w:cs="Times New Roman"/>
          <w:sz w:val="24"/>
        </w:rPr>
        <w:t>Principal Secretary to Government, Finance Department (Services), Vidhana Soudha, Bangalore.</w:t>
      </w:r>
    </w:p>
    <w:p w:rsidR="0084686F" w:rsidRPr="0084686F" w:rsidRDefault="0084686F" w:rsidP="0084686F">
      <w:pPr>
        <w:pStyle w:val="ListParagraph"/>
        <w:numPr>
          <w:ilvl w:val="0"/>
          <w:numId w:val="10"/>
        </w:numPr>
        <w:jc w:val="both"/>
        <w:rPr>
          <w:rFonts w:ascii="Times New Roman" w:hAnsi="Times New Roman" w:cs="Times New Roman"/>
          <w:b/>
          <w:sz w:val="24"/>
          <w:u w:val="single"/>
        </w:rPr>
      </w:pPr>
      <w:r>
        <w:rPr>
          <w:rFonts w:ascii="Times New Roman" w:hAnsi="Times New Roman" w:cs="Times New Roman"/>
          <w:sz w:val="24"/>
        </w:rPr>
        <w:t>Secretary to Government, Parliamentary affairs and Legislation Department.</w:t>
      </w:r>
    </w:p>
    <w:p w:rsidR="0084686F" w:rsidRPr="0084686F" w:rsidRDefault="0084686F" w:rsidP="0084686F">
      <w:pPr>
        <w:pStyle w:val="ListParagraph"/>
        <w:numPr>
          <w:ilvl w:val="0"/>
          <w:numId w:val="10"/>
        </w:numPr>
        <w:jc w:val="both"/>
        <w:rPr>
          <w:rFonts w:ascii="Times New Roman" w:hAnsi="Times New Roman" w:cs="Times New Roman"/>
          <w:b/>
          <w:sz w:val="24"/>
          <w:u w:val="single"/>
        </w:rPr>
      </w:pPr>
      <w:r>
        <w:rPr>
          <w:rFonts w:ascii="Times New Roman" w:hAnsi="Times New Roman" w:cs="Times New Roman"/>
          <w:sz w:val="24"/>
        </w:rPr>
        <w:t>Commissioner, Social Welfare Department, Bangalore.</w:t>
      </w:r>
    </w:p>
    <w:p w:rsidR="0084686F" w:rsidRPr="0084686F" w:rsidRDefault="0084686F" w:rsidP="0084686F">
      <w:pPr>
        <w:pStyle w:val="ListParagraph"/>
        <w:numPr>
          <w:ilvl w:val="0"/>
          <w:numId w:val="10"/>
        </w:numPr>
        <w:jc w:val="both"/>
        <w:rPr>
          <w:rFonts w:ascii="Times New Roman" w:hAnsi="Times New Roman" w:cs="Times New Roman"/>
          <w:b/>
          <w:sz w:val="24"/>
          <w:u w:val="single"/>
        </w:rPr>
      </w:pPr>
      <w:r>
        <w:rPr>
          <w:rFonts w:ascii="Times New Roman" w:hAnsi="Times New Roman" w:cs="Times New Roman"/>
          <w:sz w:val="24"/>
        </w:rPr>
        <w:t>Director, Tribal Welfare Department, Bangalore.</w:t>
      </w:r>
    </w:p>
    <w:p w:rsidR="0084686F" w:rsidRPr="0084686F" w:rsidRDefault="0084686F" w:rsidP="0084686F">
      <w:pPr>
        <w:pStyle w:val="ListParagraph"/>
        <w:numPr>
          <w:ilvl w:val="0"/>
          <w:numId w:val="10"/>
        </w:numPr>
        <w:jc w:val="both"/>
        <w:rPr>
          <w:rFonts w:ascii="Times New Roman" w:hAnsi="Times New Roman" w:cs="Times New Roman"/>
          <w:b/>
          <w:sz w:val="24"/>
          <w:u w:val="single"/>
        </w:rPr>
      </w:pPr>
      <w:r>
        <w:rPr>
          <w:rFonts w:ascii="Times New Roman" w:hAnsi="Times New Roman" w:cs="Times New Roman"/>
          <w:sz w:val="24"/>
        </w:rPr>
        <w:t>P.S to Chief Secretary to the Government of Karnataka (Cabinet Section) (with reference to Cabinet decision in C:249/2014, dated:15-05-2014) (5 copies)</w:t>
      </w:r>
    </w:p>
    <w:p w:rsidR="0084686F" w:rsidRPr="0084686F" w:rsidRDefault="0084686F" w:rsidP="0084686F">
      <w:pPr>
        <w:pStyle w:val="ListParagraph"/>
        <w:numPr>
          <w:ilvl w:val="0"/>
          <w:numId w:val="10"/>
        </w:numPr>
        <w:jc w:val="both"/>
        <w:rPr>
          <w:rFonts w:ascii="Times New Roman" w:hAnsi="Times New Roman" w:cs="Times New Roman"/>
          <w:b/>
          <w:sz w:val="24"/>
          <w:u w:val="single"/>
        </w:rPr>
      </w:pPr>
      <w:r>
        <w:rPr>
          <w:rFonts w:ascii="Times New Roman" w:hAnsi="Times New Roman" w:cs="Times New Roman"/>
          <w:sz w:val="24"/>
        </w:rPr>
        <w:t>P.S to Additional Chief Secretary to the Government of Karnataka, Vidhana Soudha, Bangalore.</w:t>
      </w:r>
    </w:p>
    <w:p w:rsidR="0084686F" w:rsidRPr="0084686F" w:rsidRDefault="0084686F" w:rsidP="0084686F">
      <w:pPr>
        <w:pStyle w:val="ListParagraph"/>
        <w:numPr>
          <w:ilvl w:val="0"/>
          <w:numId w:val="10"/>
        </w:numPr>
        <w:jc w:val="both"/>
        <w:rPr>
          <w:rFonts w:ascii="Times New Roman" w:hAnsi="Times New Roman" w:cs="Times New Roman"/>
          <w:b/>
          <w:sz w:val="24"/>
          <w:u w:val="single"/>
        </w:rPr>
      </w:pPr>
      <w:r>
        <w:rPr>
          <w:rFonts w:ascii="Times New Roman" w:hAnsi="Times New Roman" w:cs="Times New Roman"/>
          <w:sz w:val="24"/>
        </w:rPr>
        <w:t>P.S. to Principal Secretary to the Government, Social Welfare Department.</w:t>
      </w:r>
    </w:p>
    <w:p w:rsidR="0084686F" w:rsidRPr="00D37B6C" w:rsidRDefault="0084686F" w:rsidP="0084686F">
      <w:pPr>
        <w:pStyle w:val="ListParagraph"/>
        <w:numPr>
          <w:ilvl w:val="0"/>
          <w:numId w:val="10"/>
        </w:numPr>
        <w:jc w:val="both"/>
        <w:rPr>
          <w:rFonts w:ascii="Times New Roman" w:hAnsi="Times New Roman" w:cs="Times New Roman"/>
          <w:b/>
          <w:sz w:val="24"/>
          <w:u w:val="single"/>
        </w:rPr>
      </w:pPr>
      <w:r>
        <w:rPr>
          <w:rFonts w:ascii="Times New Roman" w:hAnsi="Times New Roman" w:cs="Times New Roman"/>
          <w:sz w:val="24"/>
        </w:rPr>
        <w:t xml:space="preserve">Spare Copies. </w:t>
      </w:r>
    </w:p>
    <w:p w:rsidR="00D37B6C" w:rsidRDefault="00D37B6C" w:rsidP="00D37B6C">
      <w:pPr>
        <w:jc w:val="both"/>
        <w:rPr>
          <w:rFonts w:ascii="Times New Roman" w:hAnsi="Times New Roman" w:cs="Times New Roman"/>
          <w:b/>
          <w:sz w:val="24"/>
          <w:u w:val="single"/>
        </w:rPr>
      </w:pPr>
    </w:p>
    <w:p w:rsidR="00D37B6C" w:rsidRDefault="00D37B6C" w:rsidP="00D37B6C">
      <w:pPr>
        <w:jc w:val="both"/>
        <w:rPr>
          <w:rFonts w:ascii="Times New Roman" w:hAnsi="Times New Roman" w:cs="Times New Roman"/>
          <w:b/>
          <w:sz w:val="24"/>
          <w:u w:val="single"/>
        </w:rPr>
      </w:pPr>
    </w:p>
    <w:p w:rsidR="00D37B6C" w:rsidRDefault="00D37B6C" w:rsidP="00D37B6C">
      <w:pPr>
        <w:jc w:val="both"/>
        <w:rPr>
          <w:rFonts w:ascii="Times New Roman" w:hAnsi="Times New Roman" w:cs="Times New Roman"/>
          <w:b/>
          <w:sz w:val="24"/>
          <w:u w:val="single"/>
        </w:rPr>
      </w:pPr>
    </w:p>
    <w:p w:rsidR="00D37B6C" w:rsidRDefault="00D37B6C" w:rsidP="00D37B6C">
      <w:pPr>
        <w:jc w:val="both"/>
        <w:rPr>
          <w:rFonts w:ascii="Times New Roman" w:hAnsi="Times New Roman" w:cs="Times New Roman"/>
          <w:b/>
          <w:sz w:val="24"/>
          <w:u w:val="single"/>
        </w:rPr>
      </w:pPr>
    </w:p>
    <w:p w:rsidR="00D37B6C" w:rsidRPr="00A200F2" w:rsidRDefault="00D37B6C" w:rsidP="00D37B6C">
      <w:pPr>
        <w:jc w:val="center"/>
        <w:rPr>
          <w:sz w:val="32"/>
          <w:szCs w:val="32"/>
        </w:rPr>
      </w:pPr>
      <w:r w:rsidRPr="00A200F2">
        <w:rPr>
          <w:sz w:val="32"/>
          <w:szCs w:val="32"/>
        </w:rPr>
        <w:t>“COPY”</w:t>
      </w:r>
    </w:p>
    <w:p w:rsidR="00D37B6C" w:rsidRPr="00D37B6C" w:rsidRDefault="00D37B6C" w:rsidP="00D37B6C">
      <w:pPr>
        <w:jc w:val="both"/>
        <w:rPr>
          <w:rFonts w:ascii="Times New Roman" w:hAnsi="Times New Roman" w:cs="Times New Roman"/>
          <w:b/>
          <w:sz w:val="24"/>
          <w:u w:val="single"/>
        </w:rPr>
      </w:pPr>
    </w:p>
    <w:sectPr w:rsidR="00D37B6C" w:rsidRPr="00D37B6C" w:rsidSect="001F6A3A">
      <w:headerReference w:type="default" r:id="rId9"/>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D66" w:rsidRDefault="00D44D66" w:rsidP="001F6A3A">
      <w:pPr>
        <w:spacing w:after="0" w:line="240" w:lineRule="auto"/>
      </w:pPr>
      <w:r>
        <w:separator/>
      </w:r>
    </w:p>
  </w:endnote>
  <w:endnote w:type="continuationSeparator" w:id="1">
    <w:p w:rsidR="00D44D66" w:rsidRDefault="00D44D66" w:rsidP="001F6A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udi 04 e">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D66" w:rsidRDefault="00D44D66" w:rsidP="001F6A3A">
      <w:pPr>
        <w:spacing w:after="0" w:line="240" w:lineRule="auto"/>
      </w:pPr>
      <w:r>
        <w:separator/>
      </w:r>
    </w:p>
  </w:footnote>
  <w:footnote w:type="continuationSeparator" w:id="1">
    <w:p w:rsidR="00D44D66" w:rsidRDefault="00D44D66" w:rsidP="001F6A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1938"/>
      <w:docPartObj>
        <w:docPartGallery w:val="Page Numbers (Top of Page)"/>
        <w:docPartUnique/>
      </w:docPartObj>
    </w:sdtPr>
    <w:sdtContent>
      <w:p w:rsidR="009A20A2" w:rsidRDefault="00501E46">
        <w:pPr>
          <w:pStyle w:val="Header"/>
          <w:jc w:val="center"/>
        </w:pPr>
        <w:fldSimple w:instr=" PAGE   \* MERGEFORMAT ">
          <w:r w:rsidR="00DF7FF3">
            <w:rPr>
              <w:noProof/>
            </w:rPr>
            <w:t>1</w:t>
          </w:r>
        </w:fldSimple>
      </w:p>
    </w:sdtContent>
  </w:sdt>
  <w:p w:rsidR="009A20A2" w:rsidRDefault="009A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2511E"/>
    <w:multiLevelType w:val="hybridMultilevel"/>
    <w:tmpl w:val="C75249FE"/>
    <w:lvl w:ilvl="0" w:tplc="D308970A">
      <w:start w:val="1"/>
      <w:numFmt w:val="decimal"/>
      <w:lvlText w:val="%1."/>
      <w:lvlJc w:val="left"/>
      <w:pPr>
        <w:ind w:left="645" w:hanging="360"/>
      </w:pPr>
      <w:rPr>
        <w:rFonts w:hint="default"/>
      </w:rPr>
    </w:lvl>
    <w:lvl w:ilvl="1" w:tplc="40090019" w:tentative="1">
      <w:start w:val="1"/>
      <w:numFmt w:val="lowerLetter"/>
      <w:lvlText w:val="%2."/>
      <w:lvlJc w:val="left"/>
      <w:pPr>
        <w:ind w:left="1365" w:hanging="360"/>
      </w:pPr>
    </w:lvl>
    <w:lvl w:ilvl="2" w:tplc="4009001B" w:tentative="1">
      <w:start w:val="1"/>
      <w:numFmt w:val="lowerRoman"/>
      <w:lvlText w:val="%3."/>
      <w:lvlJc w:val="right"/>
      <w:pPr>
        <w:ind w:left="2085" w:hanging="180"/>
      </w:pPr>
    </w:lvl>
    <w:lvl w:ilvl="3" w:tplc="4009000F" w:tentative="1">
      <w:start w:val="1"/>
      <w:numFmt w:val="decimal"/>
      <w:lvlText w:val="%4."/>
      <w:lvlJc w:val="left"/>
      <w:pPr>
        <w:ind w:left="2805" w:hanging="360"/>
      </w:pPr>
    </w:lvl>
    <w:lvl w:ilvl="4" w:tplc="40090019" w:tentative="1">
      <w:start w:val="1"/>
      <w:numFmt w:val="lowerLetter"/>
      <w:lvlText w:val="%5."/>
      <w:lvlJc w:val="left"/>
      <w:pPr>
        <w:ind w:left="3525" w:hanging="360"/>
      </w:pPr>
    </w:lvl>
    <w:lvl w:ilvl="5" w:tplc="4009001B" w:tentative="1">
      <w:start w:val="1"/>
      <w:numFmt w:val="lowerRoman"/>
      <w:lvlText w:val="%6."/>
      <w:lvlJc w:val="right"/>
      <w:pPr>
        <w:ind w:left="4245" w:hanging="180"/>
      </w:pPr>
    </w:lvl>
    <w:lvl w:ilvl="6" w:tplc="4009000F" w:tentative="1">
      <w:start w:val="1"/>
      <w:numFmt w:val="decimal"/>
      <w:lvlText w:val="%7."/>
      <w:lvlJc w:val="left"/>
      <w:pPr>
        <w:ind w:left="4965" w:hanging="360"/>
      </w:pPr>
    </w:lvl>
    <w:lvl w:ilvl="7" w:tplc="40090019" w:tentative="1">
      <w:start w:val="1"/>
      <w:numFmt w:val="lowerLetter"/>
      <w:lvlText w:val="%8."/>
      <w:lvlJc w:val="left"/>
      <w:pPr>
        <w:ind w:left="5685" w:hanging="360"/>
      </w:pPr>
    </w:lvl>
    <w:lvl w:ilvl="8" w:tplc="4009001B" w:tentative="1">
      <w:start w:val="1"/>
      <w:numFmt w:val="lowerRoman"/>
      <w:lvlText w:val="%9."/>
      <w:lvlJc w:val="right"/>
      <w:pPr>
        <w:ind w:left="6405" w:hanging="180"/>
      </w:pPr>
    </w:lvl>
  </w:abstractNum>
  <w:abstractNum w:abstractNumId="1">
    <w:nsid w:val="1A8C12B4"/>
    <w:multiLevelType w:val="hybridMultilevel"/>
    <w:tmpl w:val="AC12CC1E"/>
    <w:lvl w:ilvl="0" w:tplc="8814DA1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6821593"/>
    <w:multiLevelType w:val="hybridMultilevel"/>
    <w:tmpl w:val="710434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9380923"/>
    <w:multiLevelType w:val="hybridMultilevel"/>
    <w:tmpl w:val="28FCBABC"/>
    <w:lvl w:ilvl="0" w:tplc="926A719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EAA72E0"/>
    <w:multiLevelType w:val="hybridMultilevel"/>
    <w:tmpl w:val="AC12CC1E"/>
    <w:lvl w:ilvl="0" w:tplc="8814DA1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8DA4945"/>
    <w:multiLevelType w:val="hybridMultilevel"/>
    <w:tmpl w:val="FA5E7A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1AE5F42"/>
    <w:multiLevelType w:val="hybridMultilevel"/>
    <w:tmpl w:val="BA6C7210"/>
    <w:lvl w:ilvl="0" w:tplc="0C289DB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BD1562A"/>
    <w:multiLevelType w:val="hybridMultilevel"/>
    <w:tmpl w:val="890024C8"/>
    <w:lvl w:ilvl="0" w:tplc="9820899C">
      <w:start w:val="1"/>
      <w:numFmt w:val="lowerRoman"/>
      <w:lvlText w:val="(%1)"/>
      <w:lvlJc w:val="left"/>
      <w:pPr>
        <w:ind w:left="825" w:hanging="72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8">
    <w:nsid w:val="59B120EF"/>
    <w:multiLevelType w:val="hybridMultilevel"/>
    <w:tmpl w:val="D0C0D150"/>
    <w:lvl w:ilvl="0" w:tplc="EA06B0B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692C7DC7"/>
    <w:multiLevelType w:val="hybridMultilevel"/>
    <w:tmpl w:val="FA5E7A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9643A02"/>
    <w:multiLevelType w:val="hybridMultilevel"/>
    <w:tmpl w:val="AB7E8042"/>
    <w:lvl w:ilvl="0" w:tplc="379CE2A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9"/>
  </w:num>
  <w:num w:numId="3">
    <w:abstractNumId w:val="4"/>
  </w:num>
  <w:num w:numId="4">
    <w:abstractNumId w:val="5"/>
  </w:num>
  <w:num w:numId="5">
    <w:abstractNumId w:val="1"/>
  </w:num>
  <w:num w:numId="6">
    <w:abstractNumId w:val="0"/>
  </w:num>
  <w:num w:numId="7">
    <w:abstractNumId w:val="7"/>
  </w:num>
  <w:num w:numId="8">
    <w:abstractNumId w:val="6"/>
  </w:num>
  <w:num w:numId="9">
    <w:abstractNumId w:val="3"/>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characterSpacingControl w:val="doNotCompress"/>
  <w:footnotePr>
    <w:footnote w:id="0"/>
    <w:footnote w:id="1"/>
  </w:footnotePr>
  <w:endnotePr>
    <w:endnote w:id="0"/>
    <w:endnote w:id="1"/>
  </w:endnotePr>
  <w:compat>
    <w:useFELayout/>
  </w:compat>
  <w:rsids>
    <w:rsidRoot w:val="006D55F3"/>
    <w:rsid w:val="000025D8"/>
    <w:rsid w:val="000054D4"/>
    <w:rsid w:val="00006007"/>
    <w:rsid w:val="00015407"/>
    <w:rsid w:val="00030516"/>
    <w:rsid w:val="00030E2E"/>
    <w:rsid w:val="00031F57"/>
    <w:rsid w:val="00032482"/>
    <w:rsid w:val="00032AFA"/>
    <w:rsid w:val="00042382"/>
    <w:rsid w:val="000477CB"/>
    <w:rsid w:val="000518A8"/>
    <w:rsid w:val="00051BA4"/>
    <w:rsid w:val="00051C0B"/>
    <w:rsid w:val="000528D7"/>
    <w:rsid w:val="00060930"/>
    <w:rsid w:val="0006614F"/>
    <w:rsid w:val="00082E7F"/>
    <w:rsid w:val="000845B0"/>
    <w:rsid w:val="0008649A"/>
    <w:rsid w:val="00087689"/>
    <w:rsid w:val="000A0840"/>
    <w:rsid w:val="000A3C82"/>
    <w:rsid w:val="000A5599"/>
    <w:rsid w:val="000A7240"/>
    <w:rsid w:val="000B4338"/>
    <w:rsid w:val="000C1E7E"/>
    <w:rsid w:val="000D515F"/>
    <w:rsid w:val="000D63DC"/>
    <w:rsid w:val="000D6BD8"/>
    <w:rsid w:val="000E12A2"/>
    <w:rsid w:val="000E64E9"/>
    <w:rsid w:val="000E7FE9"/>
    <w:rsid w:val="00103414"/>
    <w:rsid w:val="001158E7"/>
    <w:rsid w:val="0012132D"/>
    <w:rsid w:val="00124BC1"/>
    <w:rsid w:val="00125ABE"/>
    <w:rsid w:val="0013346B"/>
    <w:rsid w:val="001346A6"/>
    <w:rsid w:val="00156E42"/>
    <w:rsid w:val="00164D1C"/>
    <w:rsid w:val="00165BED"/>
    <w:rsid w:val="001719C5"/>
    <w:rsid w:val="00172E36"/>
    <w:rsid w:val="00182997"/>
    <w:rsid w:val="00191E0F"/>
    <w:rsid w:val="001A41AE"/>
    <w:rsid w:val="001A595A"/>
    <w:rsid w:val="001B1EF4"/>
    <w:rsid w:val="001B4CC0"/>
    <w:rsid w:val="001C5B26"/>
    <w:rsid w:val="001C5C1F"/>
    <w:rsid w:val="001E24A4"/>
    <w:rsid w:val="001E3397"/>
    <w:rsid w:val="001F6A3A"/>
    <w:rsid w:val="0020470D"/>
    <w:rsid w:val="002163AA"/>
    <w:rsid w:val="00235E26"/>
    <w:rsid w:val="002504D1"/>
    <w:rsid w:val="00250B45"/>
    <w:rsid w:val="00256C15"/>
    <w:rsid w:val="00257B41"/>
    <w:rsid w:val="0027549D"/>
    <w:rsid w:val="002762B8"/>
    <w:rsid w:val="00280856"/>
    <w:rsid w:val="002816D0"/>
    <w:rsid w:val="002937DB"/>
    <w:rsid w:val="002A484C"/>
    <w:rsid w:val="002B1C57"/>
    <w:rsid w:val="002B1CE7"/>
    <w:rsid w:val="002B7721"/>
    <w:rsid w:val="002B780A"/>
    <w:rsid w:val="002C3C80"/>
    <w:rsid w:val="002C4C76"/>
    <w:rsid w:val="002C7180"/>
    <w:rsid w:val="002D18BB"/>
    <w:rsid w:val="002D465D"/>
    <w:rsid w:val="002E43B5"/>
    <w:rsid w:val="002E5142"/>
    <w:rsid w:val="002F476F"/>
    <w:rsid w:val="003000FC"/>
    <w:rsid w:val="0030197D"/>
    <w:rsid w:val="00302BCE"/>
    <w:rsid w:val="00304598"/>
    <w:rsid w:val="00311F4B"/>
    <w:rsid w:val="00314614"/>
    <w:rsid w:val="0032165F"/>
    <w:rsid w:val="00323739"/>
    <w:rsid w:val="00330E5B"/>
    <w:rsid w:val="003420D6"/>
    <w:rsid w:val="003435F7"/>
    <w:rsid w:val="00356B5F"/>
    <w:rsid w:val="00363A44"/>
    <w:rsid w:val="0037083F"/>
    <w:rsid w:val="00373469"/>
    <w:rsid w:val="00376EFA"/>
    <w:rsid w:val="00384F7A"/>
    <w:rsid w:val="0038638B"/>
    <w:rsid w:val="00393000"/>
    <w:rsid w:val="00394A8C"/>
    <w:rsid w:val="00397F46"/>
    <w:rsid w:val="003A4441"/>
    <w:rsid w:val="003A4911"/>
    <w:rsid w:val="003A49FA"/>
    <w:rsid w:val="003A6081"/>
    <w:rsid w:val="003A60C5"/>
    <w:rsid w:val="003B1D98"/>
    <w:rsid w:val="003B363A"/>
    <w:rsid w:val="003B4E45"/>
    <w:rsid w:val="003B5E80"/>
    <w:rsid w:val="003C159F"/>
    <w:rsid w:val="003C47BC"/>
    <w:rsid w:val="003D2423"/>
    <w:rsid w:val="003D52F2"/>
    <w:rsid w:val="003D5A4B"/>
    <w:rsid w:val="003D7B6C"/>
    <w:rsid w:val="003E1A9C"/>
    <w:rsid w:val="003E49C8"/>
    <w:rsid w:val="003E5FE8"/>
    <w:rsid w:val="003F58E2"/>
    <w:rsid w:val="00402091"/>
    <w:rsid w:val="004027F1"/>
    <w:rsid w:val="00411652"/>
    <w:rsid w:val="00412CB7"/>
    <w:rsid w:val="0042782E"/>
    <w:rsid w:val="00430D6B"/>
    <w:rsid w:val="00455ADB"/>
    <w:rsid w:val="0046034C"/>
    <w:rsid w:val="00467046"/>
    <w:rsid w:val="00484A5B"/>
    <w:rsid w:val="00484CCB"/>
    <w:rsid w:val="00485702"/>
    <w:rsid w:val="00492BE9"/>
    <w:rsid w:val="00492DE9"/>
    <w:rsid w:val="004B4981"/>
    <w:rsid w:val="004B760B"/>
    <w:rsid w:val="004B7AD3"/>
    <w:rsid w:val="004D2646"/>
    <w:rsid w:val="004E2EA5"/>
    <w:rsid w:val="004E74EE"/>
    <w:rsid w:val="004F7C2D"/>
    <w:rsid w:val="00501E46"/>
    <w:rsid w:val="00505FA9"/>
    <w:rsid w:val="005068EA"/>
    <w:rsid w:val="00511674"/>
    <w:rsid w:val="005117F0"/>
    <w:rsid w:val="00513FB3"/>
    <w:rsid w:val="00516420"/>
    <w:rsid w:val="00523B86"/>
    <w:rsid w:val="00526D63"/>
    <w:rsid w:val="005277FC"/>
    <w:rsid w:val="00546651"/>
    <w:rsid w:val="00547AAE"/>
    <w:rsid w:val="00554086"/>
    <w:rsid w:val="005604DF"/>
    <w:rsid w:val="00566D83"/>
    <w:rsid w:val="0058556D"/>
    <w:rsid w:val="005927A1"/>
    <w:rsid w:val="005A0FB2"/>
    <w:rsid w:val="005A4D63"/>
    <w:rsid w:val="005B063D"/>
    <w:rsid w:val="005B6DDF"/>
    <w:rsid w:val="005B7EC5"/>
    <w:rsid w:val="005C35F1"/>
    <w:rsid w:val="005C407A"/>
    <w:rsid w:val="005C69F3"/>
    <w:rsid w:val="005C6EAA"/>
    <w:rsid w:val="005C74D3"/>
    <w:rsid w:val="005F040E"/>
    <w:rsid w:val="005F27F5"/>
    <w:rsid w:val="006038B4"/>
    <w:rsid w:val="006076E0"/>
    <w:rsid w:val="00611124"/>
    <w:rsid w:val="00612EB9"/>
    <w:rsid w:val="0061313F"/>
    <w:rsid w:val="006178B7"/>
    <w:rsid w:val="00617BC0"/>
    <w:rsid w:val="00620FC8"/>
    <w:rsid w:val="00626E92"/>
    <w:rsid w:val="00627462"/>
    <w:rsid w:val="00632DE3"/>
    <w:rsid w:val="00634A81"/>
    <w:rsid w:val="00635CB8"/>
    <w:rsid w:val="006548B8"/>
    <w:rsid w:val="00661933"/>
    <w:rsid w:val="0066378B"/>
    <w:rsid w:val="00670E69"/>
    <w:rsid w:val="00684464"/>
    <w:rsid w:val="006857D0"/>
    <w:rsid w:val="00687DB9"/>
    <w:rsid w:val="006A3C09"/>
    <w:rsid w:val="006B06C2"/>
    <w:rsid w:val="006B7FC9"/>
    <w:rsid w:val="006D55F3"/>
    <w:rsid w:val="006E473A"/>
    <w:rsid w:val="006E7800"/>
    <w:rsid w:val="006F1A25"/>
    <w:rsid w:val="006F48BE"/>
    <w:rsid w:val="006F4A41"/>
    <w:rsid w:val="006F5EA7"/>
    <w:rsid w:val="006F5EFF"/>
    <w:rsid w:val="00700A10"/>
    <w:rsid w:val="00700F29"/>
    <w:rsid w:val="00722B05"/>
    <w:rsid w:val="00725A4F"/>
    <w:rsid w:val="00731B8F"/>
    <w:rsid w:val="00731DDA"/>
    <w:rsid w:val="007423AF"/>
    <w:rsid w:val="00743E3E"/>
    <w:rsid w:val="007548E9"/>
    <w:rsid w:val="00754A80"/>
    <w:rsid w:val="00770BCB"/>
    <w:rsid w:val="007731BF"/>
    <w:rsid w:val="0077494A"/>
    <w:rsid w:val="007814D7"/>
    <w:rsid w:val="0078207A"/>
    <w:rsid w:val="00785C58"/>
    <w:rsid w:val="00786B34"/>
    <w:rsid w:val="00794908"/>
    <w:rsid w:val="007A0234"/>
    <w:rsid w:val="007D34E2"/>
    <w:rsid w:val="007D4A35"/>
    <w:rsid w:val="007D4D96"/>
    <w:rsid w:val="007E3380"/>
    <w:rsid w:val="007E6E60"/>
    <w:rsid w:val="007F21A4"/>
    <w:rsid w:val="00801821"/>
    <w:rsid w:val="008048B0"/>
    <w:rsid w:val="00820940"/>
    <w:rsid w:val="008210DD"/>
    <w:rsid w:val="008213BF"/>
    <w:rsid w:val="00837D06"/>
    <w:rsid w:val="00842E02"/>
    <w:rsid w:val="00844338"/>
    <w:rsid w:val="0084686F"/>
    <w:rsid w:val="008529E0"/>
    <w:rsid w:val="00856DAA"/>
    <w:rsid w:val="00857AD2"/>
    <w:rsid w:val="00865030"/>
    <w:rsid w:val="00865288"/>
    <w:rsid w:val="008664BF"/>
    <w:rsid w:val="008712E4"/>
    <w:rsid w:val="008729DA"/>
    <w:rsid w:val="00880F51"/>
    <w:rsid w:val="00894024"/>
    <w:rsid w:val="008A1E6F"/>
    <w:rsid w:val="008A54A6"/>
    <w:rsid w:val="008A785A"/>
    <w:rsid w:val="008C32FF"/>
    <w:rsid w:val="008C5887"/>
    <w:rsid w:val="008F0E2F"/>
    <w:rsid w:val="00901831"/>
    <w:rsid w:val="00901D1B"/>
    <w:rsid w:val="00902FDA"/>
    <w:rsid w:val="00904A82"/>
    <w:rsid w:val="009275E3"/>
    <w:rsid w:val="009336F4"/>
    <w:rsid w:val="009404F7"/>
    <w:rsid w:val="00941862"/>
    <w:rsid w:val="00946851"/>
    <w:rsid w:val="00947A1D"/>
    <w:rsid w:val="0095450B"/>
    <w:rsid w:val="00965932"/>
    <w:rsid w:val="00966293"/>
    <w:rsid w:val="00971DDD"/>
    <w:rsid w:val="009739ED"/>
    <w:rsid w:val="00987546"/>
    <w:rsid w:val="0099597E"/>
    <w:rsid w:val="009A20A2"/>
    <w:rsid w:val="009A4969"/>
    <w:rsid w:val="009A6802"/>
    <w:rsid w:val="009C38C8"/>
    <w:rsid w:val="009C4841"/>
    <w:rsid w:val="009C6A1E"/>
    <w:rsid w:val="009D1145"/>
    <w:rsid w:val="009D7CEA"/>
    <w:rsid w:val="009E30AD"/>
    <w:rsid w:val="00A00F23"/>
    <w:rsid w:val="00A033A8"/>
    <w:rsid w:val="00A04405"/>
    <w:rsid w:val="00A06DB2"/>
    <w:rsid w:val="00A10FDF"/>
    <w:rsid w:val="00A153ED"/>
    <w:rsid w:val="00A200F2"/>
    <w:rsid w:val="00A252EA"/>
    <w:rsid w:val="00A36A3A"/>
    <w:rsid w:val="00A4230B"/>
    <w:rsid w:val="00A42766"/>
    <w:rsid w:val="00A4296A"/>
    <w:rsid w:val="00A459F6"/>
    <w:rsid w:val="00A5044E"/>
    <w:rsid w:val="00A55EEA"/>
    <w:rsid w:val="00A60DD8"/>
    <w:rsid w:val="00A670B6"/>
    <w:rsid w:val="00A836E7"/>
    <w:rsid w:val="00A86A49"/>
    <w:rsid w:val="00A90A32"/>
    <w:rsid w:val="00A91203"/>
    <w:rsid w:val="00A92176"/>
    <w:rsid w:val="00AA7119"/>
    <w:rsid w:val="00AB5CC8"/>
    <w:rsid w:val="00AC2095"/>
    <w:rsid w:val="00AC73C0"/>
    <w:rsid w:val="00AD55F5"/>
    <w:rsid w:val="00AE0F34"/>
    <w:rsid w:val="00AE30B8"/>
    <w:rsid w:val="00AE76D6"/>
    <w:rsid w:val="00B0337D"/>
    <w:rsid w:val="00B06A1E"/>
    <w:rsid w:val="00B06AF5"/>
    <w:rsid w:val="00B15D12"/>
    <w:rsid w:val="00B15EB5"/>
    <w:rsid w:val="00B2727E"/>
    <w:rsid w:val="00B32D3E"/>
    <w:rsid w:val="00B34995"/>
    <w:rsid w:val="00B4170C"/>
    <w:rsid w:val="00B44766"/>
    <w:rsid w:val="00B528AD"/>
    <w:rsid w:val="00B54F5C"/>
    <w:rsid w:val="00B634C1"/>
    <w:rsid w:val="00B67A5C"/>
    <w:rsid w:val="00B71BF1"/>
    <w:rsid w:val="00B72359"/>
    <w:rsid w:val="00B7290E"/>
    <w:rsid w:val="00B8271F"/>
    <w:rsid w:val="00B84EE4"/>
    <w:rsid w:val="00B86A47"/>
    <w:rsid w:val="00B903D1"/>
    <w:rsid w:val="00BA2126"/>
    <w:rsid w:val="00BA406B"/>
    <w:rsid w:val="00BA6E89"/>
    <w:rsid w:val="00BB10DF"/>
    <w:rsid w:val="00BB5DCB"/>
    <w:rsid w:val="00BB716C"/>
    <w:rsid w:val="00BB747F"/>
    <w:rsid w:val="00BC276B"/>
    <w:rsid w:val="00BC5F0C"/>
    <w:rsid w:val="00BE0FAD"/>
    <w:rsid w:val="00BE1FDA"/>
    <w:rsid w:val="00BE34D7"/>
    <w:rsid w:val="00BF3FF6"/>
    <w:rsid w:val="00BF67E0"/>
    <w:rsid w:val="00BF76E5"/>
    <w:rsid w:val="00C01258"/>
    <w:rsid w:val="00C104F3"/>
    <w:rsid w:val="00C130F9"/>
    <w:rsid w:val="00C1492F"/>
    <w:rsid w:val="00C21873"/>
    <w:rsid w:val="00C23CF8"/>
    <w:rsid w:val="00C27293"/>
    <w:rsid w:val="00C33B5E"/>
    <w:rsid w:val="00C37FFD"/>
    <w:rsid w:val="00C51B4D"/>
    <w:rsid w:val="00C6086A"/>
    <w:rsid w:val="00C73F81"/>
    <w:rsid w:val="00C77C61"/>
    <w:rsid w:val="00C8617A"/>
    <w:rsid w:val="00C862E2"/>
    <w:rsid w:val="00CA47F6"/>
    <w:rsid w:val="00CA66B3"/>
    <w:rsid w:val="00CB627D"/>
    <w:rsid w:val="00CB637E"/>
    <w:rsid w:val="00CC53B5"/>
    <w:rsid w:val="00CD00C2"/>
    <w:rsid w:val="00CD146F"/>
    <w:rsid w:val="00CD1A8F"/>
    <w:rsid w:val="00CD47BD"/>
    <w:rsid w:val="00CE3F4A"/>
    <w:rsid w:val="00CE58EE"/>
    <w:rsid w:val="00CF3CFF"/>
    <w:rsid w:val="00D01AFD"/>
    <w:rsid w:val="00D16371"/>
    <w:rsid w:val="00D173BD"/>
    <w:rsid w:val="00D24330"/>
    <w:rsid w:val="00D2554B"/>
    <w:rsid w:val="00D37B6C"/>
    <w:rsid w:val="00D4261C"/>
    <w:rsid w:val="00D44D66"/>
    <w:rsid w:val="00D568F6"/>
    <w:rsid w:val="00D63F0A"/>
    <w:rsid w:val="00D70174"/>
    <w:rsid w:val="00D7720B"/>
    <w:rsid w:val="00D77CA0"/>
    <w:rsid w:val="00D835A5"/>
    <w:rsid w:val="00D9151B"/>
    <w:rsid w:val="00DB13AE"/>
    <w:rsid w:val="00DB40B9"/>
    <w:rsid w:val="00DC0BA3"/>
    <w:rsid w:val="00DC4796"/>
    <w:rsid w:val="00DD0BF4"/>
    <w:rsid w:val="00DD14E3"/>
    <w:rsid w:val="00DD3E6B"/>
    <w:rsid w:val="00DE76DC"/>
    <w:rsid w:val="00DF1B22"/>
    <w:rsid w:val="00DF38CA"/>
    <w:rsid w:val="00DF7FF3"/>
    <w:rsid w:val="00E05FDC"/>
    <w:rsid w:val="00E1018F"/>
    <w:rsid w:val="00E149E6"/>
    <w:rsid w:val="00E159B8"/>
    <w:rsid w:val="00E20EBE"/>
    <w:rsid w:val="00E2138C"/>
    <w:rsid w:val="00E22D3C"/>
    <w:rsid w:val="00E23B41"/>
    <w:rsid w:val="00E37A24"/>
    <w:rsid w:val="00E37ADE"/>
    <w:rsid w:val="00E52099"/>
    <w:rsid w:val="00E524DF"/>
    <w:rsid w:val="00E5290D"/>
    <w:rsid w:val="00E54CCD"/>
    <w:rsid w:val="00E56C6D"/>
    <w:rsid w:val="00E62B59"/>
    <w:rsid w:val="00E65494"/>
    <w:rsid w:val="00E706F8"/>
    <w:rsid w:val="00E7466E"/>
    <w:rsid w:val="00E751FE"/>
    <w:rsid w:val="00E77207"/>
    <w:rsid w:val="00E86350"/>
    <w:rsid w:val="00E865A2"/>
    <w:rsid w:val="00E928B9"/>
    <w:rsid w:val="00E92960"/>
    <w:rsid w:val="00E96ECC"/>
    <w:rsid w:val="00EC290B"/>
    <w:rsid w:val="00ED21EE"/>
    <w:rsid w:val="00ED6689"/>
    <w:rsid w:val="00ED6BB5"/>
    <w:rsid w:val="00ED6CBF"/>
    <w:rsid w:val="00EE0181"/>
    <w:rsid w:val="00EE2007"/>
    <w:rsid w:val="00EE48CB"/>
    <w:rsid w:val="00EE4E82"/>
    <w:rsid w:val="00EE7E6F"/>
    <w:rsid w:val="00EF594F"/>
    <w:rsid w:val="00F01F1E"/>
    <w:rsid w:val="00F03B26"/>
    <w:rsid w:val="00F14301"/>
    <w:rsid w:val="00F16818"/>
    <w:rsid w:val="00F16ECF"/>
    <w:rsid w:val="00F17CDE"/>
    <w:rsid w:val="00F23877"/>
    <w:rsid w:val="00F25AF2"/>
    <w:rsid w:val="00F307BF"/>
    <w:rsid w:val="00F45BBB"/>
    <w:rsid w:val="00F45EBF"/>
    <w:rsid w:val="00F473E3"/>
    <w:rsid w:val="00F5362E"/>
    <w:rsid w:val="00F55219"/>
    <w:rsid w:val="00F66507"/>
    <w:rsid w:val="00F77419"/>
    <w:rsid w:val="00F95452"/>
    <w:rsid w:val="00F96724"/>
    <w:rsid w:val="00FB1675"/>
    <w:rsid w:val="00FB2A5A"/>
    <w:rsid w:val="00FC144E"/>
    <w:rsid w:val="00FD3395"/>
    <w:rsid w:val="00FD4D12"/>
    <w:rsid w:val="00FE15CC"/>
    <w:rsid w:val="00FE5E2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78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D0BF4"/>
    <w:pPr>
      <w:ind w:left="720"/>
      <w:contextualSpacing/>
    </w:pPr>
  </w:style>
  <w:style w:type="paragraph" w:styleId="Header">
    <w:name w:val="header"/>
    <w:basedOn w:val="Normal"/>
    <w:link w:val="HeaderChar"/>
    <w:uiPriority w:val="99"/>
    <w:unhideWhenUsed/>
    <w:rsid w:val="001F6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A3A"/>
  </w:style>
  <w:style w:type="paragraph" w:styleId="Footer">
    <w:name w:val="footer"/>
    <w:basedOn w:val="Normal"/>
    <w:link w:val="FooterChar"/>
    <w:uiPriority w:val="99"/>
    <w:semiHidden/>
    <w:unhideWhenUsed/>
    <w:rsid w:val="001F6A3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F6A3A"/>
  </w:style>
  <w:style w:type="paragraph" w:styleId="BalloonText">
    <w:name w:val="Balloon Text"/>
    <w:basedOn w:val="Normal"/>
    <w:link w:val="BalloonTextChar"/>
    <w:uiPriority w:val="99"/>
    <w:semiHidden/>
    <w:unhideWhenUsed/>
    <w:rsid w:val="00C77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C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B9513-524A-4637-894B-0F84FAF6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6098</Words>
  <Characters>34764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jdadmn</dc:creator>
  <cp:lastModifiedBy>swd1</cp:lastModifiedBy>
  <cp:revision>26</cp:revision>
  <cp:lastPrinted>2018-02-07T04:13:00Z</cp:lastPrinted>
  <dcterms:created xsi:type="dcterms:W3CDTF">2018-02-06T12:27:00Z</dcterms:created>
  <dcterms:modified xsi:type="dcterms:W3CDTF">2019-03-11T12:45:00Z</dcterms:modified>
</cp:coreProperties>
</file>